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57" w:beforeAutospacing="0" w:after="75" w:afterAutospacing="0"/>
        <w:ind w:left="108"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附件</w:t>
      </w:r>
    </w:p>
    <w:p>
      <w:pPr>
        <w:pStyle w:val="2"/>
        <w:keepNext w:val="0"/>
        <w:keepLines w:val="0"/>
        <w:widowControl/>
        <w:suppressLineNumbers w:val="0"/>
        <w:spacing w:line="370" w:lineRule="atLeast"/>
        <w:ind w:right="726"/>
        <w:jc w:val="center"/>
        <w:rPr>
          <w:rStyle w:val="5"/>
          <w:rFonts w:hint="eastAsia"/>
        </w:rPr>
      </w:pPr>
      <w:bookmarkStart w:id="0" w:name="_GoBack"/>
      <w:r>
        <w:rPr>
          <w:rStyle w:val="5"/>
          <w:rFonts w:hint="eastAsia"/>
        </w:rPr>
        <w:t>新时代江苏高校党支部建设“提质增效” 三年行动计划检查办法</w:t>
      </w:r>
    </w:p>
    <w:bookmarkEnd w:id="0"/>
    <w:p>
      <w:pPr>
        <w:pStyle w:val="3"/>
        <w:keepNext w:val="0"/>
        <w:keepLines w:val="0"/>
        <w:widowControl/>
        <w:suppressLineNumbers w:val="0"/>
        <w:spacing w:before="0"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749" w:right="0" w:firstLine="0"/>
        <w:rPr>
          <w:rStyle w:val="5"/>
          <w:rFonts w:hint="eastAsia"/>
        </w:rPr>
      </w:pPr>
      <w:r>
        <w:rPr>
          <w:rStyle w:val="5"/>
          <w:rFonts w:hint="eastAsia"/>
        </w:rPr>
        <w:t>根据《新时代江苏高校党支部建设“提质增效”三年行动计划</w:t>
      </w:r>
    </w:p>
    <w:p>
      <w:pPr>
        <w:pStyle w:val="3"/>
        <w:keepNext w:val="0"/>
        <w:keepLines w:val="0"/>
        <w:widowControl/>
        <w:suppressLineNumbers w:val="0"/>
        <w:spacing w:before="153" w:beforeAutospacing="0" w:after="75" w:afterAutospacing="0"/>
        <w:ind w:left="108" w:right="0" w:firstLine="0"/>
        <w:rPr>
          <w:rStyle w:val="5"/>
          <w:rFonts w:hint="eastAsia"/>
        </w:rPr>
      </w:pPr>
      <w:r>
        <w:rPr>
          <w:rStyle w:val="5"/>
          <w:rFonts w:hint="eastAsia"/>
        </w:rPr>
        <w:t>（2019-2021 年）》等要求，制定本办法。</w:t>
      </w:r>
    </w:p>
    <w:p>
      <w:pPr>
        <w:pStyle w:val="3"/>
        <w:keepNext w:val="0"/>
        <w:keepLines w:val="0"/>
        <w:widowControl/>
        <w:suppressLineNumbers w:val="0"/>
        <w:spacing w:before="153" w:beforeAutospacing="0" w:after="75" w:afterAutospacing="0"/>
        <w:ind w:left="913" w:right="0" w:firstLine="0"/>
        <w:rPr>
          <w:rStyle w:val="5"/>
          <w:rFonts w:hint="eastAsia"/>
        </w:rPr>
      </w:pPr>
      <w:r>
        <w:rPr>
          <w:rStyle w:val="5"/>
          <w:rFonts w:hint="eastAsia"/>
        </w:rPr>
        <w:t>一、检查对象、内容及标准</w:t>
      </w:r>
    </w:p>
    <w:p>
      <w:pPr>
        <w:keepNext w:val="0"/>
        <w:keepLines w:val="0"/>
        <w:widowControl/>
        <w:numPr>
          <w:ilvl w:val="0"/>
          <w:numId w:val="1"/>
        </w:numPr>
        <w:suppressLineNumbers w:val="0"/>
        <w:spacing w:before="0" w:beforeAutospacing="1" w:after="0" w:afterAutospacing="1"/>
        <w:ind w:left="0" w:hanging="360"/>
        <w:rPr>
          <w:rStyle w:val="5"/>
        </w:rPr>
      </w:pPr>
    </w:p>
    <w:p>
      <w:pPr>
        <w:pStyle w:val="3"/>
        <w:keepNext w:val="0"/>
        <w:keepLines w:val="0"/>
        <w:widowControl/>
        <w:suppressLineNumbers w:val="0"/>
        <w:spacing w:before="148" w:beforeAutospacing="0" w:after="75" w:afterAutospacing="0" w:line="286" w:lineRule="atLeast"/>
        <w:ind w:left="0" w:right="267"/>
        <w:jc w:val="both"/>
        <w:rPr>
          <w:rStyle w:val="5"/>
          <w:rFonts w:hint="eastAsia"/>
        </w:rPr>
      </w:pPr>
      <w:r>
        <w:rPr>
          <w:rStyle w:val="5"/>
          <w:rFonts w:hint="eastAsia"/>
        </w:rPr>
        <w:t>检查对象。本办法主要适用于江苏省内普通高等学校中的教工党支部、学生党支部。离退休党支部等其他类型党支部的检查由各高校党委结合实际参照执行。</w:t>
      </w:r>
    </w:p>
    <w:p>
      <w:pPr>
        <w:keepNext w:val="0"/>
        <w:keepLines w:val="0"/>
        <w:widowControl/>
        <w:numPr>
          <w:ilvl w:val="0"/>
          <w:numId w:val="1"/>
        </w:numPr>
        <w:suppressLineNumbers w:val="0"/>
        <w:spacing w:before="0" w:beforeAutospacing="1" w:after="0" w:afterAutospacing="1"/>
        <w:ind w:left="0" w:hanging="360"/>
        <w:rPr>
          <w:rStyle w:val="5"/>
        </w:rPr>
      </w:pPr>
    </w:p>
    <w:p>
      <w:pPr>
        <w:keepNext w:val="0"/>
        <w:keepLines w:val="0"/>
        <w:widowControl/>
        <w:numPr>
          <w:ilvl w:val="0"/>
          <w:numId w:val="1"/>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6" w:lineRule="atLeast"/>
        <w:ind w:left="0" w:right="238"/>
        <w:jc w:val="both"/>
        <w:rPr>
          <w:rStyle w:val="5"/>
          <w:rFonts w:hint="eastAsia"/>
        </w:rPr>
      </w:pPr>
      <w:r>
        <w:rPr>
          <w:rStyle w:val="5"/>
          <w:rFonts w:hint="eastAsia"/>
        </w:rPr>
        <w:t>检查内容。检查内容主要包括组织设置、推进中心工作、党员教育管理、组织生活、支持保障等 5个方面，指标满分为</w:t>
      </w:r>
    </w:p>
    <w:p>
      <w:pPr>
        <w:keepNext w:val="0"/>
        <w:keepLines w:val="0"/>
        <w:widowControl/>
        <w:numPr>
          <w:ilvl w:val="0"/>
          <w:numId w:val="1"/>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4" w:lineRule="atLeast"/>
        <w:ind w:left="108" w:right="272" w:firstLine="0"/>
        <w:jc w:val="both"/>
        <w:rPr>
          <w:rStyle w:val="5"/>
          <w:rFonts w:hint="eastAsia"/>
        </w:rPr>
      </w:pPr>
      <w:r>
        <w:rPr>
          <w:rStyle w:val="5"/>
          <w:rFonts w:hint="eastAsia"/>
        </w:rPr>
        <w:t>100 分。另外增加党支部特色工作的检查内容，主要包括整体工作、支委会建设、作用发挥、活动开展、阵地建设、开放性项目等 6 个方面，指标得分作为加分。</w:t>
      </w:r>
    </w:p>
    <w:p>
      <w:pPr>
        <w:keepNext w:val="0"/>
        <w:keepLines w:val="0"/>
        <w:widowControl/>
        <w:numPr>
          <w:ilvl w:val="0"/>
          <w:numId w:val="2"/>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4" w:lineRule="atLeast"/>
        <w:ind w:left="0" w:right="267"/>
        <w:jc w:val="both"/>
        <w:rPr>
          <w:rStyle w:val="5"/>
          <w:rFonts w:hint="eastAsia"/>
        </w:rPr>
      </w:pPr>
      <w:r>
        <w:rPr>
          <w:rStyle w:val="5"/>
          <w:rFonts w:hint="eastAsia"/>
        </w:rPr>
        <w:t>检查标准。依照《新时代江苏高校党支部建设“提质增效”三年行动计划检查指标计分细则》（见附表 1）进行评分，得分达80分及以上的为标准党支部，80分以下或一票否决指标未得满分的为不达标党支部。优质党支部从得分 95分及以上的标准党支部中推选，并须获得校级及以上的先进基层党组织等党内综合表彰奖项。特色党支部从优质党支部中推选，并依照《新时代</w:t>
      </w:r>
    </w:p>
    <w:p>
      <w:pPr>
        <w:keepNext w:val="0"/>
        <w:keepLines w:val="0"/>
        <w:widowControl/>
        <w:numPr>
          <w:ilvl w:val="0"/>
          <w:numId w:val="2"/>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10" w:lineRule="atLeast"/>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57" w:beforeAutospacing="0" w:after="75" w:afterAutospacing="0" w:line="284" w:lineRule="atLeast"/>
        <w:ind w:left="108" w:right="272" w:firstLine="0"/>
        <w:jc w:val="both"/>
        <w:rPr>
          <w:rStyle w:val="5"/>
          <w:rFonts w:hint="eastAsia"/>
        </w:rPr>
      </w:pPr>
      <w:r>
        <w:rPr>
          <w:rStyle w:val="5"/>
          <w:rFonts w:hint="eastAsia"/>
        </w:rPr>
        <w:t>江苏高校党支部建设“提质增效”三年行动计划特色工作检查指标计分细则》（见附表 2）进行评分，根据得分、结合特色品牌创建情况评选确定。</w:t>
      </w:r>
    </w:p>
    <w:p>
      <w:pPr>
        <w:pStyle w:val="3"/>
        <w:keepNext w:val="0"/>
        <w:keepLines w:val="0"/>
        <w:widowControl/>
        <w:suppressLineNumbers w:val="0"/>
        <w:spacing w:before="6" w:beforeAutospacing="0" w:after="75" w:afterAutospacing="0" w:line="284" w:lineRule="atLeast"/>
        <w:ind w:left="108" w:right="267" w:firstLine="635"/>
        <w:jc w:val="both"/>
        <w:rPr>
          <w:rStyle w:val="5"/>
          <w:rFonts w:hint="eastAsia"/>
        </w:rPr>
      </w:pPr>
      <w:r>
        <w:rPr>
          <w:rStyle w:val="5"/>
          <w:rFonts w:hint="eastAsia"/>
        </w:rPr>
        <w:t> 不达标党支部要对照检查指标内容及要求进行及时整改，1-2 年内必须达标。对长期不达标的党支部，要进行整顿。已达标党支部要积极争创优质党支部和特色党支部。</w:t>
      </w:r>
    </w:p>
    <w:p>
      <w:pPr>
        <w:pStyle w:val="3"/>
        <w:keepNext w:val="0"/>
        <w:keepLines w:val="0"/>
        <w:widowControl/>
        <w:suppressLineNumbers w:val="0"/>
        <w:spacing w:before="6" w:beforeAutospacing="0" w:after="75" w:afterAutospacing="0"/>
        <w:ind w:left="749" w:right="0" w:firstLine="0"/>
        <w:rPr>
          <w:rStyle w:val="5"/>
          <w:rFonts w:hint="eastAsia"/>
        </w:rPr>
      </w:pPr>
      <w:r>
        <w:rPr>
          <w:rStyle w:val="5"/>
          <w:rFonts w:hint="eastAsia"/>
        </w:rPr>
        <w:t>二、检查程序</w:t>
      </w:r>
    </w:p>
    <w:p>
      <w:pPr>
        <w:pStyle w:val="3"/>
        <w:keepNext w:val="0"/>
        <w:keepLines w:val="0"/>
        <w:widowControl/>
        <w:suppressLineNumbers w:val="0"/>
        <w:spacing w:before="153" w:beforeAutospacing="0" w:after="75" w:afterAutospacing="0" w:line="284" w:lineRule="atLeast"/>
        <w:ind w:left="108" w:right="113" w:firstLine="635"/>
        <w:rPr>
          <w:rStyle w:val="5"/>
          <w:rFonts w:hint="eastAsia"/>
        </w:rPr>
      </w:pPr>
      <w:r>
        <w:rPr>
          <w:rStyle w:val="5"/>
          <w:rFonts w:hint="eastAsia"/>
        </w:rPr>
        <w:t> 标准党支部、优质党支部的检查工作，主要由高校党委负责， 省委教育工委重点抓好特色党支部的遴选工作。高校党委于每年12月初组织实施检查工作，并于当年 12 月底前将检查情况及相关材料报省委教育工委。</w:t>
      </w:r>
    </w:p>
    <w:p>
      <w:pPr>
        <w:keepNext w:val="0"/>
        <w:keepLines w:val="0"/>
        <w:widowControl/>
        <w:numPr>
          <w:ilvl w:val="0"/>
          <w:numId w:val="3"/>
        </w:numPr>
        <w:suppressLineNumbers w:val="0"/>
        <w:spacing w:before="0" w:beforeAutospacing="1" w:after="0" w:afterAutospacing="1"/>
        <w:ind w:left="0" w:hanging="360"/>
        <w:rPr>
          <w:rStyle w:val="5"/>
        </w:rPr>
      </w:pPr>
    </w:p>
    <w:p>
      <w:pPr>
        <w:pStyle w:val="3"/>
        <w:keepNext w:val="0"/>
        <w:keepLines w:val="0"/>
        <w:widowControl/>
        <w:suppressLineNumbers w:val="0"/>
        <w:spacing w:before="6" w:beforeAutospacing="0" w:after="75" w:afterAutospacing="0" w:line="286" w:lineRule="atLeast"/>
        <w:ind w:left="0" w:right="113"/>
        <w:jc w:val="both"/>
        <w:rPr>
          <w:rStyle w:val="5"/>
          <w:rFonts w:hint="eastAsia"/>
        </w:rPr>
      </w:pPr>
      <w:r>
        <w:rPr>
          <w:rStyle w:val="5"/>
          <w:rFonts w:hint="eastAsia"/>
        </w:rPr>
        <w:t>标准党支部。2019年通过检查确定 10000个左右标准党支部。检查工作由院系级党组织负责组织实施。高校党支部对照 A、B两类指标进行自查，院系级党组织在党支部自查基础上进行检查核定，并将检查结果报高校党委复核。高校党委复核后将汇总表及评定结果报告报省委教育工委备案。</w:t>
      </w:r>
    </w:p>
    <w:p>
      <w:pPr>
        <w:keepNext w:val="0"/>
        <w:keepLines w:val="0"/>
        <w:widowControl/>
        <w:numPr>
          <w:ilvl w:val="0"/>
          <w:numId w:val="3"/>
        </w:numPr>
        <w:suppressLineNumbers w:val="0"/>
        <w:spacing w:before="0" w:beforeAutospacing="1" w:after="0" w:afterAutospacing="1"/>
        <w:ind w:left="0" w:hanging="360"/>
        <w:rPr>
          <w:rStyle w:val="5"/>
        </w:rPr>
      </w:pPr>
    </w:p>
    <w:p>
      <w:pPr>
        <w:keepNext w:val="0"/>
        <w:keepLines w:val="0"/>
        <w:widowControl/>
        <w:numPr>
          <w:ilvl w:val="0"/>
          <w:numId w:val="3"/>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4" w:lineRule="atLeast"/>
        <w:ind w:left="0" w:right="113"/>
        <w:jc w:val="both"/>
        <w:rPr>
          <w:rStyle w:val="5"/>
          <w:rFonts w:hint="eastAsia"/>
        </w:rPr>
      </w:pPr>
      <w:r>
        <w:rPr>
          <w:rStyle w:val="5"/>
          <w:rFonts w:hint="eastAsia"/>
        </w:rPr>
        <w:t>优质党支部。2020年通过检查确定 1000个左右优质党支部。检查工作由高校党委负责组织实施。高校党委在党支部自查、院系级党组织审核推荐的基础上进行评定，按党支部总数 10% 左右比例推荐，并将汇总表、获奖佐证材料及评定结果报告报省委教育工委。省委教育工委进行复核确定。</w:t>
      </w:r>
    </w:p>
    <w:p>
      <w:pPr>
        <w:keepNext w:val="0"/>
        <w:keepLines w:val="0"/>
        <w:widowControl/>
        <w:numPr>
          <w:ilvl w:val="0"/>
          <w:numId w:val="3"/>
        </w:numPr>
        <w:suppressLineNumbers w:val="0"/>
        <w:spacing w:before="0" w:beforeAutospacing="1" w:after="0" w:afterAutospacing="1"/>
        <w:ind w:left="0" w:hanging="360"/>
        <w:rPr>
          <w:rStyle w:val="5"/>
        </w:rPr>
      </w:pPr>
    </w:p>
    <w:p>
      <w:pPr>
        <w:keepNext w:val="0"/>
        <w:keepLines w:val="0"/>
        <w:widowControl/>
        <w:numPr>
          <w:ilvl w:val="0"/>
          <w:numId w:val="3"/>
        </w:numPr>
        <w:suppressLineNumbers w:val="0"/>
        <w:spacing w:before="0" w:beforeAutospacing="1" w:after="0" w:afterAutospacing="1"/>
        <w:ind w:left="0" w:hanging="360"/>
        <w:rPr>
          <w:rStyle w:val="5"/>
        </w:rPr>
      </w:pPr>
    </w:p>
    <w:p>
      <w:pPr>
        <w:pStyle w:val="3"/>
        <w:keepNext w:val="0"/>
        <w:keepLines w:val="0"/>
        <w:widowControl/>
        <w:suppressLineNumbers w:val="0"/>
        <w:spacing w:before="0" w:beforeAutospacing="0" w:after="75" w:afterAutospacing="0"/>
        <w:ind w:left="0" w:right="0"/>
        <w:jc w:val="both"/>
        <w:rPr>
          <w:rStyle w:val="5"/>
          <w:rFonts w:hint="eastAsia"/>
        </w:rPr>
      </w:pPr>
      <w:r>
        <w:rPr>
          <w:rStyle w:val="5"/>
          <w:rFonts w:hint="eastAsia"/>
        </w:rPr>
        <w:t>特色党支部。2021年遴选确定 100个左右特色党支部。遴</w:t>
      </w:r>
    </w:p>
    <w:p>
      <w:pPr>
        <w:keepNext w:val="0"/>
        <w:keepLines w:val="0"/>
        <w:widowControl/>
        <w:numPr>
          <w:ilvl w:val="0"/>
          <w:numId w:val="3"/>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57" w:beforeAutospacing="0" w:after="75" w:afterAutospacing="0"/>
        <w:ind w:left="108" w:right="0" w:firstLine="0"/>
        <w:rPr>
          <w:rStyle w:val="5"/>
          <w:rFonts w:hint="eastAsia"/>
        </w:rPr>
      </w:pPr>
      <w:r>
        <w:rPr>
          <w:rStyle w:val="5"/>
          <w:rFonts w:hint="eastAsia"/>
        </w:rPr>
        <w:t>选工作由省委教育工委负责组织实施。按本科院校 1-2 个、高职</w:t>
      </w:r>
    </w:p>
    <w:p>
      <w:pPr>
        <w:pStyle w:val="3"/>
        <w:keepNext w:val="0"/>
        <w:keepLines w:val="0"/>
        <w:widowControl/>
        <w:suppressLineNumbers w:val="0"/>
        <w:spacing w:before="153" w:beforeAutospacing="0" w:after="75" w:afterAutospacing="0" w:line="284" w:lineRule="atLeast"/>
        <w:ind w:left="108" w:right="159" w:firstLine="0"/>
        <w:rPr>
          <w:rStyle w:val="5"/>
          <w:rFonts w:hint="eastAsia"/>
        </w:rPr>
      </w:pPr>
      <w:r>
        <w:rPr>
          <w:rStyle w:val="5"/>
          <w:rFonts w:hint="eastAsia"/>
        </w:rPr>
        <w:t>高专院校 1 个的数量，高校党委从本校优质党支部中遴选推荐， 并将汇总表、特色工作赋分项目佐证材料及推荐报告报省委教育工委。省委教育工委组织专家进行遴选确定。</w:t>
      </w:r>
    </w:p>
    <w:p>
      <w:pPr>
        <w:pStyle w:val="3"/>
        <w:keepNext w:val="0"/>
        <w:keepLines w:val="0"/>
        <w:widowControl/>
        <w:suppressLineNumbers w:val="0"/>
        <w:spacing w:before="6" w:beforeAutospacing="0" w:after="75" w:afterAutospacing="0"/>
        <w:ind w:left="749" w:right="0" w:firstLine="0"/>
        <w:rPr>
          <w:rStyle w:val="5"/>
          <w:rFonts w:hint="eastAsia"/>
        </w:rPr>
      </w:pPr>
      <w:r>
        <w:rPr>
          <w:rStyle w:val="5"/>
          <w:rFonts w:hint="eastAsia"/>
        </w:rPr>
        <w:t>三、检查指标及计分办法</w:t>
      </w:r>
    </w:p>
    <w:p>
      <w:pPr>
        <w:keepNext w:val="0"/>
        <w:keepLines w:val="0"/>
        <w:widowControl/>
        <w:numPr>
          <w:ilvl w:val="0"/>
          <w:numId w:val="4"/>
        </w:numPr>
        <w:suppressLineNumbers w:val="0"/>
        <w:spacing w:before="0" w:beforeAutospacing="1" w:after="0" w:afterAutospacing="1"/>
        <w:ind w:left="0" w:hanging="360"/>
        <w:rPr>
          <w:rStyle w:val="5"/>
        </w:rPr>
      </w:pPr>
    </w:p>
    <w:p>
      <w:pPr>
        <w:pStyle w:val="3"/>
        <w:keepNext w:val="0"/>
        <w:keepLines w:val="0"/>
        <w:widowControl/>
        <w:suppressLineNumbers w:val="0"/>
        <w:spacing w:before="148" w:beforeAutospacing="0" w:after="75" w:afterAutospacing="0" w:line="286" w:lineRule="atLeast"/>
        <w:ind w:left="0" w:right="272"/>
        <w:jc w:val="both"/>
        <w:rPr>
          <w:rStyle w:val="5"/>
          <w:rFonts w:hint="eastAsia"/>
        </w:rPr>
      </w:pPr>
      <w:r>
        <w:rPr>
          <w:rStyle w:val="5"/>
          <w:rFonts w:hint="eastAsia"/>
        </w:rPr>
        <w:t>指标设定。检查指标分为 A、B两类。其中 A类为党支部工作指标 46个、B类为上级党组织支持指标 10个，共计 56个检查指标。</w:t>
      </w:r>
    </w:p>
    <w:p>
      <w:pPr>
        <w:keepNext w:val="0"/>
        <w:keepLines w:val="0"/>
        <w:widowControl/>
        <w:numPr>
          <w:ilvl w:val="0"/>
          <w:numId w:val="4"/>
        </w:numPr>
        <w:suppressLineNumbers w:val="0"/>
        <w:spacing w:before="0" w:beforeAutospacing="1" w:after="0" w:afterAutospacing="1"/>
        <w:ind w:left="0" w:hanging="360"/>
        <w:rPr>
          <w:rStyle w:val="5"/>
        </w:rPr>
      </w:pPr>
    </w:p>
    <w:p>
      <w:pPr>
        <w:keepNext w:val="0"/>
        <w:keepLines w:val="0"/>
        <w:widowControl/>
        <w:numPr>
          <w:ilvl w:val="0"/>
          <w:numId w:val="4"/>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403" w:lineRule="atLeast"/>
        <w:ind w:left="0" w:right="0"/>
        <w:jc w:val="both"/>
        <w:rPr>
          <w:rStyle w:val="5"/>
          <w:rFonts w:hint="eastAsia"/>
        </w:rPr>
      </w:pPr>
      <w:r>
        <w:rPr>
          <w:rStyle w:val="5"/>
          <w:rFonts w:hint="eastAsia"/>
        </w:rPr>
        <w:t>一票否决指标。在检查指标中设置一票否决指标 6个，具</w:t>
      </w:r>
    </w:p>
    <w:p>
      <w:pPr>
        <w:keepNext w:val="0"/>
        <w:keepLines w:val="0"/>
        <w:widowControl/>
        <w:numPr>
          <w:ilvl w:val="0"/>
          <w:numId w:val="4"/>
        </w:numPr>
        <w:suppressLineNumbers w:val="0"/>
        <w:spacing w:before="0" w:beforeAutospacing="1" w:after="0" w:afterAutospacing="1"/>
        <w:ind w:left="0" w:hanging="360"/>
        <w:rPr>
          <w:rStyle w:val="5"/>
        </w:rPr>
      </w:pPr>
    </w:p>
    <w:p>
      <w:pPr>
        <w:pStyle w:val="3"/>
        <w:keepNext w:val="0"/>
        <w:keepLines w:val="0"/>
        <w:widowControl/>
        <w:suppressLineNumbers w:val="0"/>
        <w:spacing w:before="153" w:beforeAutospacing="0" w:after="75" w:afterAutospacing="0" w:line="286" w:lineRule="atLeast"/>
        <w:ind w:left="108" w:right="267" w:firstLine="0"/>
        <w:jc w:val="both"/>
        <w:rPr>
          <w:rStyle w:val="5"/>
          <w:rFonts w:hint="eastAsia"/>
        </w:rPr>
      </w:pPr>
      <w:r>
        <w:rPr>
          <w:rStyle w:val="5"/>
          <w:rFonts w:hint="eastAsia"/>
        </w:rPr>
        <w:t>体见附表 1 中加“▲”指标。加“▲”指标中有未得满分的即为不达标党支部。</w:t>
      </w:r>
    </w:p>
    <w:p>
      <w:pPr>
        <w:keepNext w:val="0"/>
        <w:keepLines w:val="0"/>
        <w:widowControl/>
        <w:numPr>
          <w:ilvl w:val="0"/>
          <w:numId w:val="5"/>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6" w:lineRule="atLeast"/>
        <w:ind w:left="0" w:right="267"/>
        <w:jc w:val="both"/>
        <w:rPr>
          <w:rStyle w:val="5"/>
          <w:rFonts w:hint="eastAsia"/>
        </w:rPr>
      </w:pPr>
      <w:r>
        <w:rPr>
          <w:rStyle w:val="5"/>
          <w:rFonts w:hint="eastAsia"/>
        </w:rPr>
        <w:t>指标计分。检查计分适当拉开分差，注意区分度，最高分与最低分的差值不低于总分值的15%，总得分一般精确到小数点后 1位。</w:t>
      </w:r>
    </w:p>
    <w:p>
      <w:pPr>
        <w:keepNext w:val="0"/>
        <w:keepLines w:val="0"/>
        <w:widowControl/>
        <w:numPr>
          <w:ilvl w:val="0"/>
          <w:numId w:val="5"/>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403" w:lineRule="atLeast"/>
        <w:ind w:left="783" w:right="0" w:firstLine="0"/>
        <w:rPr>
          <w:rStyle w:val="5"/>
          <w:rFonts w:hint="eastAsia"/>
        </w:rPr>
      </w:pPr>
      <w:r>
        <w:rPr>
          <w:rStyle w:val="5"/>
          <w:rFonts w:hint="eastAsia"/>
        </w:rPr>
        <w:t>四、相关工作要求</w:t>
      </w:r>
    </w:p>
    <w:p>
      <w:pPr>
        <w:keepNext w:val="0"/>
        <w:keepLines w:val="0"/>
        <w:widowControl/>
        <w:numPr>
          <w:ilvl w:val="0"/>
          <w:numId w:val="6"/>
        </w:numPr>
        <w:suppressLineNumbers w:val="0"/>
        <w:spacing w:before="0" w:beforeAutospacing="1" w:after="0" w:afterAutospacing="1"/>
        <w:ind w:left="0" w:hanging="360"/>
        <w:rPr>
          <w:rStyle w:val="5"/>
        </w:rPr>
      </w:pPr>
    </w:p>
    <w:p>
      <w:pPr>
        <w:pStyle w:val="3"/>
        <w:keepNext w:val="0"/>
        <w:keepLines w:val="0"/>
        <w:widowControl/>
        <w:suppressLineNumbers w:val="0"/>
        <w:spacing w:before="148" w:beforeAutospacing="0" w:after="75" w:afterAutospacing="0" w:line="286" w:lineRule="atLeast"/>
        <w:ind w:left="0" w:right="272"/>
        <w:jc w:val="both"/>
        <w:rPr>
          <w:rStyle w:val="5"/>
          <w:rFonts w:hint="eastAsia"/>
        </w:rPr>
      </w:pPr>
      <w:r>
        <w:rPr>
          <w:rStyle w:val="5"/>
          <w:rFonts w:hint="eastAsia"/>
        </w:rPr>
        <w:t>高校各级党组织要积极履行主体责任，党委组织部门要加强统筹协调，做好检查内容、分值、计分等细化解释工作。</w:t>
      </w:r>
    </w:p>
    <w:p>
      <w:pPr>
        <w:keepNext w:val="0"/>
        <w:keepLines w:val="0"/>
        <w:widowControl/>
        <w:numPr>
          <w:ilvl w:val="0"/>
          <w:numId w:val="6"/>
        </w:numPr>
        <w:suppressLineNumbers w:val="0"/>
        <w:spacing w:before="0" w:beforeAutospacing="1" w:after="0" w:afterAutospacing="1"/>
        <w:ind w:left="0" w:hanging="360"/>
        <w:rPr>
          <w:rStyle w:val="5"/>
        </w:rPr>
      </w:pPr>
    </w:p>
    <w:p>
      <w:pPr>
        <w:keepNext w:val="0"/>
        <w:keepLines w:val="0"/>
        <w:widowControl/>
        <w:numPr>
          <w:ilvl w:val="0"/>
          <w:numId w:val="6"/>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6" w:lineRule="atLeast"/>
        <w:ind w:left="0" w:right="272"/>
        <w:jc w:val="both"/>
        <w:rPr>
          <w:rStyle w:val="5"/>
          <w:rFonts w:hint="eastAsia"/>
        </w:rPr>
      </w:pPr>
      <w:r>
        <w:rPr>
          <w:rStyle w:val="5"/>
          <w:rFonts w:hint="eastAsia"/>
        </w:rPr>
        <w:t>高校各级党组织要按照时间节点有计划、有步骤地推进各项工作，及时上报有关检查材料。</w:t>
      </w:r>
    </w:p>
    <w:p>
      <w:pPr>
        <w:keepNext w:val="0"/>
        <w:keepLines w:val="0"/>
        <w:widowControl/>
        <w:numPr>
          <w:ilvl w:val="0"/>
          <w:numId w:val="6"/>
        </w:numPr>
        <w:suppressLineNumbers w:val="0"/>
        <w:spacing w:before="0" w:beforeAutospacing="1" w:after="0" w:afterAutospacing="1"/>
        <w:ind w:left="0" w:hanging="360"/>
        <w:rPr>
          <w:rStyle w:val="5"/>
        </w:rPr>
      </w:pPr>
    </w:p>
    <w:p>
      <w:pPr>
        <w:keepNext w:val="0"/>
        <w:keepLines w:val="0"/>
        <w:widowControl/>
        <w:numPr>
          <w:ilvl w:val="0"/>
          <w:numId w:val="6"/>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284" w:lineRule="atLeast"/>
        <w:ind w:left="0" w:right="272"/>
        <w:jc w:val="both"/>
        <w:rPr>
          <w:rStyle w:val="5"/>
          <w:rFonts w:hint="eastAsia"/>
        </w:rPr>
      </w:pPr>
      <w:r>
        <w:rPr>
          <w:rStyle w:val="5"/>
          <w:rFonts w:hint="eastAsia"/>
        </w:rPr>
        <w:t>检查工作要严格标准、实事求是，注重工作成效，不要过度依赖台账资料，不要简单以留痕多少评判工作好坏，不要影响正常工作，不要增加基层负担。</w:t>
      </w:r>
    </w:p>
    <w:p>
      <w:pPr>
        <w:keepNext w:val="0"/>
        <w:keepLines w:val="0"/>
        <w:widowControl/>
        <w:numPr>
          <w:ilvl w:val="0"/>
          <w:numId w:val="6"/>
        </w:numPr>
        <w:suppressLineNumbers w:val="0"/>
        <w:spacing w:before="0" w:beforeAutospacing="1" w:after="0" w:afterAutospacing="1"/>
        <w:ind w:left="0" w:hanging="360"/>
        <w:rPr>
          <w:rStyle w:val="5"/>
        </w:rPr>
      </w:pPr>
    </w:p>
    <w:p>
      <w:pPr>
        <w:pStyle w:val="3"/>
        <w:keepNext w:val="0"/>
        <w:keepLines w:val="0"/>
        <w:widowControl/>
        <w:suppressLineNumbers w:val="0"/>
        <w:spacing w:before="75" w:beforeAutospacing="0" w:after="75" w:afterAutospacing="0" w:line="10" w:lineRule="atLeast"/>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57" w:beforeAutospacing="0" w:after="75" w:afterAutospacing="0" w:line="286" w:lineRule="atLeast"/>
        <w:ind w:left="1776" w:right="113" w:hanging="1282"/>
        <w:rPr>
          <w:rStyle w:val="5"/>
          <w:rFonts w:hint="eastAsia"/>
        </w:rPr>
      </w:pPr>
      <w:r>
        <w:rPr>
          <w:rStyle w:val="5"/>
          <w:rFonts w:hint="eastAsia"/>
        </w:rPr>
        <w:t>附表：1.新时代江苏高校党支部建设“提质增效”三年行动计划检查指标计分细则</w:t>
      </w:r>
    </w:p>
    <w:p>
      <w:pPr>
        <w:pStyle w:val="3"/>
        <w:keepNext w:val="0"/>
        <w:keepLines w:val="0"/>
        <w:widowControl/>
        <w:suppressLineNumbers w:val="0"/>
        <w:spacing w:before="75" w:beforeAutospacing="0" w:after="75" w:afterAutospacing="0" w:line="286" w:lineRule="atLeast"/>
        <w:ind w:left="1770" w:right="113" w:hanging="318"/>
        <w:rPr>
          <w:rStyle w:val="5"/>
          <w:rFonts w:hint="eastAsia"/>
        </w:rPr>
      </w:pPr>
      <w:r>
        <w:rPr>
          <w:rStyle w:val="5"/>
          <w:rFonts w:hint="eastAsia"/>
        </w:rPr>
        <w:t>2.新时代江苏高校党支部建设“提质增效”三年行动计划特色工作检查指标计分细则</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210" w:beforeAutospacing="0" w:after="75" w:afterAutospacing="0"/>
        <w:ind w:left="1237" w:right="12550" w:firstLine="0"/>
        <w:jc w:val="center"/>
        <w:rPr>
          <w:rStyle w:val="5"/>
          <w:rFonts w:hint="eastAsia"/>
        </w:rPr>
      </w:pPr>
      <w:r>
        <w:rPr>
          <w:rStyle w:val="5"/>
          <w:rFonts w:hint="eastAsia"/>
        </w:rPr>
        <w:t>附表1：</w:t>
      </w:r>
    </w:p>
    <w:p>
      <w:pPr>
        <w:pStyle w:val="3"/>
        <w:keepNext w:val="0"/>
        <w:keepLines w:val="0"/>
        <w:widowControl/>
        <w:suppressLineNumbers w:val="0"/>
        <w:spacing w:before="0" w:beforeAutospacing="0" w:after="75" w:afterAutospacing="0"/>
        <w:ind w:left="1237" w:right="1203" w:firstLine="0"/>
        <w:jc w:val="center"/>
        <w:rPr>
          <w:rStyle w:val="5"/>
          <w:rFonts w:hint="eastAsia"/>
        </w:rPr>
      </w:pPr>
      <w:r>
        <w:rPr>
          <w:rStyle w:val="5"/>
          <w:rFonts w:hint="eastAsia"/>
        </w:rPr>
        <w:t>新时代江苏高校党支部建设“提质增效”三年行动计划检查指标计分细则</w:t>
      </w: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28" w:beforeAutospacing="0" w:after="75" w:afterAutospacing="0" w:line="238" w:lineRule="atLeast"/>
        <w:ind w:left="420" w:right="142" w:hanging="267"/>
        <w:rPr>
          <w:rStyle w:val="5"/>
          <w:rFonts w:hint="eastAsia"/>
        </w:rPr>
      </w:pPr>
      <w:r>
        <w:rPr>
          <w:rStyle w:val="5"/>
          <w:rFonts w:hint="eastAsia"/>
        </w:rPr>
        <w:t>一级指标及分值</w:t>
      </w:r>
    </w:p>
    <w:p>
      <w:pPr>
        <w:pStyle w:val="3"/>
        <w:keepNext w:val="0"/>
        <w:keepLines w:val="0"/>
        <w:widowControl/>
        <w:suppressLineNumbers w:val="0"/>
        <w:spacing w:before="28" w:beforeAutospacing="0" w:after="75" w:afterAutospacing="0" w:line="238" w:lineRule="atLeast"/>
        <w:ind w:left="227" w:right="125" w:hanging="91"/>
        <w:rPr>
          <w:rStyle w:val="5"/>
          <w:rFonts w:hint="eastAsia"/>
        </w:rPr>
      </w:pPr>
      <w:r>
        <w:rPr>
          <w:rStyle w:val="5"/>
          <w:rFonts w:hint="eastAsia"/>
        </w:rPr>
        <w:t>二级指标及分值</w:t>
      </w:r>
    </w:p>
    <w:p>
      <w:pPr>
        <w:pStyle w:val="3"/>
        <w:keepNext w:val="0"/>
        <w:keepLines w:val="0"/>
        <w:widowControl/>
        <w:suppressLineNumbers w:val="0"/>
        <w:spacing w:before="159" w:beforeAutospacing="0" w:after="75" w:afterAutospacing="0"/>
        <w:ind w:left="3433" w:right="3421" w:firstLine="0"/>
        <w:jc w:val="center"/>
        <w:rPr>
          <w:rStyle w:val="5"/>
          <w:rFonts w:hint="eastAsia"/>
        </w:rPr>
      </w:pPr>
      <w:r>
        <w:rPr>
          <w:rStyle w:val="5"/>
          <w:rFonts w:hint="eastAsia"/>
        </w:rPr>
        <w:t>三级指标</w:t>
      </w:r>
    </w:p>
    <w:p>
      <w:pPr>
        <w:pStyle w:val="3"/>
        <w:keepNext w:val="0"/>
        <w:keepLines w:val="0"/>
        <w:widowControl/>
        <w:suppressLineNumbers w:val="0"/>
        <w:spacing w:before="28" w:beforeAutospacing="0" w:after="75" w:afterAutospacing="0" w:line="238" w:lineRule="atLeast"/>
        <w:ind w:left="216" w:right="199" w:firstLine="0"/>
        <w:rPr>
          <w:rStyle w:val="5"/>
          <w:rFonts w:hint="eastAsia"/>
        </w:rPr>
      </w:pPr>
      <w:r>
        <w:rPr>
          <w:rStyle w:val="5"/>
          <w:rFonts w:hint="eastAsia"/>
        </w:rPr>
        <w:t>指标类型</w:t>
      </w:r>
    </w:p>
    <w:p>
      <w:pPr>
        <w:pStyle w:val="3"/>
        <w:keepNext w:val="0"/>
        <w:keepLines w:val="0"/>
        <w:widowControl/>
        <w:suppressLineNumbers w:val="0"/>
        <w:spacing w:before="159" w:beforeAutospacing="0" w:after="75" w:afterAutospacing="0"/>
        <w:ind w:left="448" w:right="0" w:firstLine="0"/>
        <w:rPr>
          <w:rStyle w:val="5"/>
          <w:rFonts w:hint="eastAsia"/>
        </w:rPr>
      </w:pPr>
      <w:r>
        <w:rPr>
          <w:rStyle w:val="5"/>
          <w:rFonts w:hint="eastAsia"/>
        </w:rPr>
        <w:t>计 分</w:t>
      </w:r>
    </w:p>
    <w:p>
      <w:pPr>
        <w:pStyle w:val="3"/>
        <w:keepNext w:val="0"/>
        <w:keepLines w:val="0"/>
        <w:widowControl/>
        <w:suppressLineNumbers w:val="0"/>
        <w:spacing w:before="159" w:beforeAutospacing="0" w:after="75" w:afterAutospacing="0"/>
        <w:ind w:left="142" w:right="0" w:firstLine="0"/>
        <w:rPr>
          <w:rStyle w:val="5"/>
          <w:rFonts w:hint="eastAsia"/>
        </w:rPr>
      </w:pPr>
      <w:r>
        <w:rPr>
          <w:rStyle w:val="5"/>
          <w:rFonts w:hint="eastAsia"/>
        </w:rPr>
        <w:t>满分值</w:t>
      </w:r>
    </w:p>
    <w:p>
      <w:pPr>
        <w:pStyle w:val="3"/>
        <w:keepNext w:val="0"/>
        <w:keepLines w:val="0"/>
        <w:widowControl/>
        <w:suppressLineNumbers w:val="0"/>
        <w:spacing w:before="159" w:beforeAutospacing="0" w:after="75" w:afterAutospacing="0"/>
        <w:ind w:left="153" w:right="0" w:firstLine="0"/>
        <w:rPr>
          <w:rStyle w:val="5"/>
          <w:rFonts w:hint="eastAsia"/>
        </w:rPr>
      </w:pPr>
      <w:r>
        <w:rPr>
          <w:rStyle w:val="5"/>
          <w:rFonts w:hint="eastAsia"/>
        </w:rPr>
        <w:t>实得分</w:t>
      </w:r>
    </w:p>
    <w:p>
      <w:pPr>
        <w:pStyle w:val="3"/>
        <w:keepNext w:val="0"/>
        <w:keepLines w:val="0"/>
        <w:widowControl/>
        <w:suppressLineNumbers w:val="0"/>
        <w:spacing w:before="40" w:beforeAutospacing="0" w:after="75" w:afterAutospacing="0" w:line="233" w:lineRule="atLeast"/>
        <w:ind w:left="216" w:right="125" w:hanging="91"/>
        <w:rPr>
          <w:rStyle w:val="5"/>
          <w:rFonts w:hint="eastAsia"/>
        </w:rPr>
      </w:pPr>
      <w:r>
        <w:rPr>
          <w:rStyle w:val="5"/>
          <w:rFonts w:hint="eastAsia"/>
        </w:rPr>
        <w:t>其中标▲ 项得分</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170" w:beforeAutospacing="0" w:after="75" w:afterAutospacing="0"/>
        <w:ind w:left="108" w:right="0" w:firstLine="0"/>
        <w:rPr>
          <w:rStyle w:val="5"/>
          <w:rFonts w:hint="eastAsia"/>
        </w:rPr>
      </w:pPr>
      <w:r>
        <w:rPr>
          <w:rStyle w:val="5"/>
          <w:rFonts w:hint="eastAsia"/>
        </w:rPr>
        <w:t>1.组织设置</w:t>
      </w:r>
    </w:p>
    <w:p>
      <w:pPr>
        <w:pStyle w:val="3"/>
        <w:keepNext w:val="0"/>
        <w:keepLines w:val="0"/>
        <w:widowControl/>
        <w:suppressLineNumbers w:val="0"/>
        <w:spacing w:before="11" w:beforeAutospacing="0" w:after="75" w:afterAutospacing="0"/>
        <w:ind w:left="108" w:right="0" w:firstLine="0"/>
        <w:rPr>
          <w:rStyle w:val="5"/>
          <w:rFonts w:hint="eastAsia"/>
        </w:rPr>
      </w:pPr>
      <w:r>
        <w:rPr>
          <w:rStyle w:val="5"/>
          <w:rFonts w:hint="eastAsia"/>
        </w:rPr>
        <w:t>（20 分）</w:t>
      </w: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14" w:lineRule="atLeast"/>
        <w:ind w:left="108" w:right="96" w:firstLine="0"/>
        <w:rPr>
          <w:rStyle w:val="5"/>
          <w:rFonts w:hint="eastAsia"/>
        </w:rPr>
      </w:pPr>
      <w:r>
        <w:rPr>
          <w:rStyle w:val="5"/>
          <w:rFonts w:hint="eastAsia"/>
        </w:rPr>
        <w:t>1.1 党支部设置（6 分）</w:t>
      </w:r>
    </w:p>
    <w:p>
      <w:pPr>
        <w:pStyle w:val="3"/>
        <w:keepNext w:val="0"/>
        <w:keepLines w:val="0"/>
        <w:widowControl/>
        <w:suppressLineNumbers w:val="0"/>
        <w:spacing w:before="6" w:beforeAutospacing="0" w:after="75" w:afterAutospacing="0" w:line="238" w:lineRule="atLeast"/>
        <w:ind w:left="108" w:right="96" w:firstLine="0"/>
        <w:rPr>
          <w:rStyle w:val="5"/>
          <w:rFonts w:hint="eastAsia"/>
        </w:rPr>
      </w:pPr>
      <w:r>
        <w:rPr>
          <w:rStyle w:val="5"/>
          <w:rFonts w:hint="eastAsia"/>
        </w:rPr>
        <w:t>1.1.1 正式党员 3 人以上的，经上级党组织批准，成立党支部。正式党员不足 3 人的，成立联合党支部。党支部党员人数一般不超过 50 人。（2 分）</w:t>
      </w:r>
    </w:p>
    <w:p>
      <w:pPr>
        <w:pStyle w:val="3"/>
        <w:keepNext w:val="0"/>
        <w:keepLines w:val="0"/>
        <w:widowControl/>
        <w:suppressLineNumbers w:val="0"/>
        <w:spacing w:before="148" w:beforeAutospacing="0" w:after="75" w:afterAutospacing="0"/>
        <w:ind w:left="11" w:right="0" w:firstLine="0"/>
        <w:jc w:val="center"/>
        <w:rPr>
          <w:rStyle w:val="5"/>
          <w:rFonts w:hint="eastAsia"/>
        </w:rPr>
      </w:pPr>
      <w:r>
        <w:rPr>
          <w:rStyle w:val="5"/>
          <w:rFonts w:hint="eastAsia"/>
        </w:rPr>
        <w:t>A</w:t>
      </w:r>
    </w:p>
    <w:p>
      <w:pPr>
        <w:pStyle w:val="3"/>
        <w:keepNext w:val="0"/>
        <w:keepLines w:val="0"/>
        <w:widowControl/>
        <w:suppressLineNumbers w:val="0"/>
        <w:spacing w:before="11" w:beforeAutospacing="0" w:after="75" w:afterAutospacing="0" w:line="216" w:lineRule="atLeast"/>
        <w:ind w:left="108" w:right="79" w:firstLine="0"/>
        <w:rPr>
          <w:rStyle w:val="5"/>
          <w:rFonts w:hint="eastAsia"/>
        </w:rPr>
      </w:pPr>
      <w:r>
        <w:rPr>
          <w:rStyle w:val="5"/>
          <w:rFonts w:hint="eastAsia"/>
        </w:rPr>
        <w:t>支部设置不符合规定扣1-2 分，党员人数不符合规定扣1 分，未按规定划分党小组</w:t>
      </w:r>
    </w:p>
    <w:p>
      <w:pPr>
        <w:pStyle w:val="3"/>
        <w:keepNext w:val="0"/>
        <w:keepLines w:val="0"/>
        <w:widowControl/>
        <w:suppressLineNumbers w:val="0"/>
        <w:spacing w:before="6" w:beforeAutospacing="0" w:after="75" w:afterAutospacing="0" w:line="182" w:lineRule="atLeast"/>
        <w:ind w:left="108" w:right="0" w:firstLine="0"/>
        <w:rPr>
          <w:rStyle w:val="5"/>
          <w:rFonts w:hint="eastAsia"/>
        </w:rPr>
      </w:pPr>
      <w:r>
        <w:rPr>
          <w:rStyle w:val="5"/>
          <w:rFonts w:hint="eastAsia"/>
        </w:rPr>
        <w:t>扣0.5-1 分。</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11" w:beforeAutospacing="0" w:after="75" w:afterAutospacing="0"/>
        <w:ind w:left="0" w:right="0" w:firstLine="0"/>
        <w:rPr>
          <w:rStyle w:val="5"/>
          <w:rFonts w:hint="eastAsia"/>
        </w:rPr>
      </w:pPr>
    </w:p>
    <w:p>
      <w:pPr>
        <w:pStyle w:val="3"/>
        <w:keepNext w:val="0"/>
        <w:keepLines w:val="0"/>
        <w:widowControl/>
        <w:suppressLineNumbers w:val="0"/>
        <w:spacing w:before="0" w:beforeAutospacing="0" w:after="75" w:afterAutospacing="0"/>
        <w:ind w:left="11" w:right="0" w:firstLine="0"/>
        <w:jc w:val="center"/>
        <w:rPr>
          <w:rStyle w:val="5"/>
          <w:rFonts w:hint="eastAsia"/>
        </w:rPr>
      </w:pPr>
      <w:r>
        <w:rPr>
          <w:rStyle w:val="5"/>
          <w:rFonts w:hint="eastAsia"/>
        </w:rPr>
        <w:t>6</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38" w:lineRule="atLeast"/>
        <w:ind w:left="108" w:right="96" w:firstLine="0"/>
        <w:rPr>
          <w:rStyle w:val="5"/>
          <w:rFonts w:hint="eastAsia"/>
        </w:rPr>
      </w:pPr>
      <w:r>
        <w:rPr>
          <w:rStyle w:val="5"/>
          <w:rFonts w:hint="eastAsia"/>
        </w:rPr>
        <w:t>1.1.2 教工党支部，一般按系部、专业、教研室、部门等教学科研管理服务实体设置。学生党支部，一般按学科、专业或年级、班级设置。（2 分）</w:t>
      </w:r>
    </w:p>
    <w:p>
      <w:pPr>
        <w:pStyle w:val="3"/>
        <w:keepNext w:val="0"/>
        <w:keepLines w:val="0"/>
        <w:widowControl/>
        <w:suppressLineNumbers w:val="0"/>
        <w:spacing w:before="142" w:beforeAutospacing="0" w:after="75" w:afterAutospacing="0"/>
        <w:ind w:left="11"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11" w:beforeAutospacing="0" w:after="75" w:afterAutospacing="0"/>
        <w:ind w:left="108" w:right="0" w:firstLine="0"/>
        <w:rPr>
          <w:rStyle w:val="5"/>
          <w:rFonts w:hint="eastAsia"/>
        </w:rPr>
      </w:pPr>
      <w:r>
        <w:rPr>
          <w:rStyle w:val="5"/>
          <w:rFonts w:hint="eastAsia"/>
        </w:rPr>
        <w:t>1.1.3党员人数较多或者党员工作地、居住地比较分散的党支部，应划分若干党小组。（2分）</w:t>
      </w:r>
    </w:p>
    <w:p>
      <w:pPr>
        <w:pStyle w:val="3"/>
        <w:keepNext w:val="0"/>
        <w:keepLines w:val="0"/>
        <w:widowControl/>
        <w:suppressLineNumbers w:val="0"/>
        <w:spacing w:before="130" w:beforeAutospacing="0" w:after="75" w:afterAutospacing="0"/>
        <w:ind w:left="11"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11"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14" w:lineRule="atLeast"/>
        <w:ind w:left="108" w:right="96" w:firstLine="0"/>
        <w:rPr>
          <w:rStyle w:val="5"/>
          <w:rFonts w:hint="eastAsia"/>
        </w:rPr>
      </w:pPr>
      <w:r>
        <w:rPr>
          <w:rStyle w:val="5"/>
          <w:rFonts w:hint="eastAsia"/>
        </w:rPr>
        <w:t>1.2 支委会配置（8 分）</w:t>
      </w:r>
    </w:p>
    <w:p>
      <w:pPr>
        <w:pStyle w:val="3"/>
        <w:keepNext w:val="0"/>
        <w:keepLines w:val="0"/>
        <w:widowControl/>
        <w:suppressLineNumbers w:val="0"/>
        <w:spacing w:before="28" w:beforeAutospacing="0" w:after="75" w:afterAutospacing="0" w:line="238" w:lineRule="atLeast"/>
        <w:ind w:left="108" w:right="96" w:firstLine="0"/>
        <w:rPr>
          <w:rStyle w:val="5"/>
          <w:rFonts w:hint="eastAsia"/>
        </w:rPr>
      </w:pPr>
      <w:r>
        <w:rPr>
          <w:rStyle w:val="5"/>
          <w:rFonts w:hint="eastAsia"/>
        </w:rPr>
        <w:t>1.2.1 有正式党员 7 人以上的党支部，设立党支部委员会。正式党员不足 7 人的党支部，设 1</w:t>
      </w:r>
    </w:p>
    <w:p>
      <w:pPr>
        <w:pStyle w:val="3"/>
        <w:keepNext w:val="0"/>
        <w:keepLines w:val="0"/>
        <w:widowControl/>
        <w:suppressLineNumbers w:val="0"/>
        <w:spacing w:before="28" w:beforeAutospacing="0" w:after="75" w:afterAutospacing="0" w:line="238" w:lineRule="atLeast"/>
        <w:ind w:left="108" w:right="96" w:firstLine="0"/>
        <w:rPr>
          <w:rStyle w:val="5"/>
          <w:rFonts w:hint="eastAsia"/>
        </w:rPr>
      </w:pPr>
      <w:r>
        <w:rPr>
          <w:rStyle w:val="5"/>
          <w:rFonts w:hint="eastAsia"/>
        </w:rPr>
        <w:t>书记，必要时可以设 1 名副书记。（2 分）</w:t>
      </w:r>
    </w:p>
    <w:p>
      <w:pPr>
        <w:pStyle w:val="3"/>
        <w:keepNext w:val="0"/>
        <w:keepLines w:val="0"/>
        <w:widowControl/>
        <w:suppressLineNumbers w:val="0"/>
        <w:spacing w:before="170"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102" w:beforeAutospacing="0" w:after="75" w:afterAutospacing="0" w:line="220" w:lineRule="atLeast"/>
        <w:ind w:left="108" w:right="79" w:firstLine="0"/>
        <w:rPr>
          <w:rStyle w:val="5"/>
          <w:rFonts w:hint="eastAsia"/>
        </w:rPr>
      </w:pPr>
      <w:r>
        <w:rPr>
          <w:rStyle w:val="5"/>
          <w:rFonts w:hint="eastAsia"/>
        </w:rPr>
        <w:t>未按规定成立支委会扣2分，主要支委成员配备不齐扣1-2分。未按要求换届的扣 2分，其他有疏漏</w:t>
      </w:r>
    </w:p>
    <w:p>
      <w:pPr>
        <w:pStyle w:val="3"/>
        <w:keepNext w:val="0"/>
        <w:keepLines w:val="0"/>
        <w:widowControl/>
        <w:suppressLineNumbers w:val="0"/>
        <w:spacing w:before="75" w:beforeAutospacing="0" w:after="75" w:afterAutospacing="0" w:line="221" w:lineRule="atLeast"/>
        <w:ind w:left="108" w:right="0" w:firstLine="0"/>
        <w:rPr>
          <w:rStyle w:val="5"/>
          <w:rFonts w:hint="eastAsia"/>
        </w:rPr>
      </w:pPr>
      <w:r>
        <w:rPr>
          <w:rStyle w:val="5"/>
          <w:rFonts w:hint="eastAsia"/>
        </w:rPr>
        <w:t>的每项扣0.5分。</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11" w:right="0" w:firstLine="0"/>
        <w:jc w:val="center"/>
        <w:rPr>
          <w:rStyle w:val="5"/>
          <w:rFonts w:hint="eastAsia"/>
        </w:rPr>
      </w:pPr>
      <w:r>
        <w:rPr>
          <w:rStyle w:val="5"/>
          <w:rFonts w:hint="eastAsia"/>
        </w:rPr>
        <w:t>8</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38" w:lineRule="atLeast"/>
        <w:ind w:left="108" w:right="96" w:firstLine="0"/>
        <w:rPr>
          <w:rStyle w:val="5"/>
          <w:rFonts w:hint="eastAsia"/>
        </w:rPr>
      </w:pPr>
      <w:r>
        <w:rPr>
          <w:rStyle w:val="5"/>
          <w:rFonts w:hint="eastAsia"/>
        </w:rPr>
        <w:t>1.2.2 党支部书记、副书记、委员按照规定选举产生。确有必要时，上级党组织可以指派党支部书记和副书记。（2 分）</w:t>
      </w:r>
    </w:p>
    <w:p>
      <w:pPr>
        <w:pStyle w:val="3"/>
        <w:keepNext w:val="0"/>
        <w:keepLines w:val="0"/>
        <w:widowControl/>
        <w:suppressLineNumbers w:val="0"/>
        <w:spacing w:before="142"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2" w:beforeAutospacing="0" w:after="75" w:afterAutospacing="0" w:line="227" w:lineRule="atLeast"/>
        <w:ind w:left="108" w:right="0" w:firstLine="0"/>
        <w:rPr>
          <w:rStyle w:val="5"/>
          <w:rFonts w:hint="eastAsia"/>
        </w:rPr>
      </w:pPr>
      <w:r>
        <w:rPr>
          <w:rStyle w:val="5"/>
          <w:rFonts w:hint="eastAsia"/>
        </w:rPr>
        <w:t>1.2.3 党支部委员会每届任期 3 年,任期届满应按期换届。（2 分）</w:t>
      </w:r>
    </w:p>
    <w:p>
      <w:pPr>
        <w:pStyle w:val="3"/>
        <w:keepNext w:val="0"/>
        <w:keepLines w:val="0"/>
        <w:widowControl/>
        <w:suppressLineNumbers w:val="0"/>
        <w:spacing w:before="74"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28" w:beforeAutospacing="0" w:after="75" w:afterAutospacing="0" w:line="238" w:lineRule="atLeast"/>
        <w:ind w:left="108" w:right="96" w:firstLine="0"/>
        <w:rPr>
          <w:rStyle w:val="5"/>
          <w:rFonts w:hint="eastAsia"/>
        </w:rPr>
      </w:pPr>
      <w:r>
        <w:rPr>
          <w:rStyle w:val="5"/>
          <w:rFonts w:hint="eastAsia"/>
        </w:rPr>
        <w:t>1.2.4 支部书记负责抓好支委会自身建设，支委会成员按照职责分工开展工作，自觉接受上级党组织和党员、师生员工监督。（2 分）</w:t>
      </w:r>
    </w:p>
    <w:p>
      <w:pPr>
        <w:pStyle w:val="3"/>
        <w:keepNext w:val="0"/>
        <w:keepLines w:val="0"/>
        <w:widowControl/>
        <w:suppressLineNumbers w:val="0"/>
        <w:spacing w:before="170"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16" w:lineRule="atLeast"/>
        <w:ind w:left="108" w:right="11" w:firstLine="0"/>
        <w:rPr>
          <w:rStyle w:val="5"/>
          <w:rFonts w:hint="eastAsia"/>
        </w:rPr>
      </w:pPr>
      <w:r>
        <w:rPr>
          <w:rStyle w:val="5"/>
          <w:rFonts w:hint="eastAsia"/>
        </w:rPr>
        <w:t>1.3  党支部书记选用（6 分）</w:t>
      </w:r>
    </w:p>
    <w:p>
      <w:pPr>
        <w:pStyle w:val="3"/>
        <w:keepNext w:val="0"/>
        <w:keepLines w:val="0"/>
        <w:widowControl/>
        <w:suppressLineNumbers w:val="0"/>
        <w:spacing w:before="11" w:beforeAutospacing="0" w:after="75" w:afterAutospacing="0" w:line="212" w:lineRule="atLeast"/>
        <w:ind w:left="108" w:right="125" w:firstLine="0"/>
        <w:rPr>
          <w:rStyle w:val="5"/>
          <w:rFonts w:hint="eastAsia"/>
        </w:rPr>
      </w:pPr>
      <w:r>
        <w:rPr>
          <w:rStyle w:val="5"/>
          <w:rFonts w:hint="eastAsia"/>
        </w:rPr>
        <w:t>1.3.1党支部书记应当具备良好政治素质，热爱党的工作，具有一定的政策理论水平、组织协调能力和群众工作本领，敢于担当、乐于奉献，带头发挥先锋模范作用，在党员、群众中有较高</w:t>
      </w:r>
    </w:p>
    <w:p>
      <w:pPr>
        <w:pStyle w:val="3"/>
        <w:keepNext w:val="0"/>
        <w:keepLines w:val="0"/>
        <w:widowControl/>
        <w:suppressLineNumbers w:val="0"/>
        <w:spacing w:before="11" w:beforeAutospacing="0" w:after="75" w:afterAutospacing="0" w:line="182" w:lineRule="atLeast"/>
        <w:ind w:left="108" w:right="0" w:firstLine="0"/>
        <w:rPr>
          <w:rStyle w:val="5"/>
          <w:rFonts w:hint="eastAsia"/>
        </w:rPr>
      </w:pPr>
      <w:r>
        <w:rPr>
          <w:rStyle w:val="5"/>
          <w:rFonts w:hint="eastAsia"/>
        </w:rPr>
        <w:t>威信。一般应当具有1年以上党龄。（2分）</w:t>
      </w: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6" w:beforeAutospacing="0" w:after="75" w:afterAutospacing="0" w:line="216" w:lineRule="atLeast"/>
        <w:ind w:left="108" w:right="74" w:firstLine="0"/>
        <w:rPr>
          <w:rStyle w:val="5"/>
          <w:rFonts w:hint="eastAsia"/>
        </w:rPr>
      </w:pPr>
      <w:r>
        <w:rPr>
          <w:rStyle w:val="5"/>
          <w:rFonts w:hint="eastAsia"/>
        </w:rPr>
        <w:t>支部书记不符合选任条件扣1-2 分，教师党支部书记不是“双带 头人”的扣2分。学生担任党支部书记未指定教职工党员负责指导扣0.5-1分。支部书记培训未达标</w:t>
      </w:r>
    </w:p>
    <w:p>
      <w:pPr>
        <w:pStyle w:val="3"/>
        <w:keepNext w:val="0"/>
        <w:keepLines w:val="0"/>
        <w:widowControl/>
        <w:suppressLineNumbers w:val="0"/>
        <w:spacing w:before="6" w:beforeAutospacing="0" w:after="75" w:afterAutospacing="0" w:line="182" w:lineRule="atLeast"/>
        <w:ind w:left="108" w:right="0" w:firstLine="0"/>
        <w:rPr>
          <w:rStyle w:val="5"/>
          <w:rFonts w:hint="eastAsia"/>
        </w:rPr>
      </w:pPr>
      <w:r>
        <w:rPr>
          <w:rStyle w:val="5"/>
          <w:rFonts w:hint="eastAsia"/>
        </w:rPr>
        <w:t>扣1-2 分。</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11" w:right="0" w:firstLine="0"/>
        <w:jc w:val="center"/>
        <w:rPr>
          <w:rStyle w:val="5"/>
          <w:rFonts w:hint="eastAsia"/>
        </w:rPr>
      </w:pPr>
      <w:r>
        <w:rPr>
          <w:rStyle w:val="5"/>
          <w:rFonts w:hint="eastAsia"/>
        </w:rPr>
        <w:t>6</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28" w:beforeAutospacing="0" w:after="75" w:afterAutospacing="0" w:line="238" w:lineRule="atLeast"/>
        <w:ind w:left="108" w:right="96" w:firstLine="0"/>
        <w:rPr>
          <w:rStyle w:val="5"/>
          <w:rFonts w:hint="eastAsia"/>
        </w:rPr>
      </w:pPr>
      <w:r>
        <w:rPr>
          <w:rStyle w:val="5"/>
          <w:rFonts w:hint="eastAsia"/>
        </w:rPr>
        <w:t>1.3.2 教工党支部书记应由教学、科研和管理骨干担任。其中教师党支部书记按 “双带头人”要求选配。学生党支部书记由专兼职辅导员、党员教师或学生党员担任。（2 分）</w:t>
      </w:r>
    </w:p>
    <w:p>
      <w:pPr>
        <w:pStyle w:val="3"/>
        <w:keepNext w:val="0"/>
        <w:keepLines w:val="0"/>
        <w:widowControl/>
        <w:suppressLineNumbers w:val="0"/>
        <w:spacing w:before="170" w:beforeAutospacing="0" w:after="75" w:afterAutospacing="0"/>
        <w:ind w:left="216" w:right="204"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6"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108" w:right="0" w:firstLine="0"/>
        <w:rPr>
          <w:rStyle w:val="5"/>
          <w:rFonts w:hint="eastAsia"/>
        </w:rPr>
      </w:pPr>
      <w:r>
        <w:rPr>
          <w:rStyle w:val="5"/>
          <w:rFonts w:hint="eastAsia"/>
        </w:rPr>
        <w:t>1.3.3 党支部书记每年至少参加 1 次校级及以上党组织举办的集中轮训，集中轮训时间不少于 24</w:t>
      </w:r>
    </w:p>
    <w:p>
      <w:pPr>
        <w:pStyle w:val="3"/>
        <w:keepNext w:val="0"/>
        <w:keepLines w:val="0"/>
        <w:widowControl/>
        <w:suppressLineNumbers w:val="0"/>
        <w:spacing w:before="11" w:beforeAutospacing="0" w:after="75" w:afterAutospacing="0"/>
        <w:ind w:left="108" w:right="0" w:firstLine="0"/>
        <w:rPr>
          <w:rStyle w:val="5"/>
          <w:rFonts w:hint="eastAsia"/>
        </w:rPr>
      </w:pPr>
      <w:r>
        <w:rPr>
          <w:rStyle w:val="5"/>
          <w:rFonts w:hint="eastAsia"/>
        </w:rPr>
        <w:t>学时，全年学习时间不少于 32 学时。（2 分）</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11"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11"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14" w:lineRule="atLeast"/>
        <w:ind w:left="108" w:right="91" w:firstLine="357"/>
        <w:rPr>
          <w:rStyle w:val="5"/>
          <w:rFonts w:hint="eastAsia"/>
        </w:rPr>
      </w:pPr>
      <w:r>
        <w:rPr>
          <w:rStyle w:val="5"/>
          <w:rFonts w:hint="eastAsia"/>
        </w:rPr>
        <w:t>2.推进中心工作（25 分）</w:t>
      </w:r>
    </w:p>
    <w:p>
      <w:pPr>
        <w:pStyle w:val="3"/>
        <w:keepNext w:val="0"/>
        <w:keepLines w:val="0"/>
        <w:widowControl/>
        <w:suppressLineNumbers w:val="0"/>
        <w:spacing w:before="96" w:beforeAutospacing="0" w:after="75" w:afterAutospacing="0" w:line="214" w:lineRule="atLeast"/>
        <w:ind w:left="108" w:right="148" w:firstLine="0"/>
        <w:rPr>
          <w:rStyle w:val="5"/>
          <w:rFonts w:hint="eastAsia"/>
        </w:rPr>
      </w:pPr>
      <w:r>
        <w:rPr>
          <w:rStyle w:val="5"/>
          <w:rFonts w:hint="eastAsia"/>
        </w:rPr>
        <w:t>2.1 发挥党支部战斗堡垒作</w:t>
      </w:r>
    </w:p>
    <w:p>
      <w:pPr>
        <w:pStyle w:val="3"/>
        <w:keepNext w:val="0"/>
        <w:keepLines w:val="0"/>
        <w:widowControl/>
        <w:suppressLineNumbers w:val="0"/>
        <w:spacing w:before="6" w:beforeAutospacing="0" w:after="75" w:afterAutospacing="0"/>
        <w:ind w:left="108" w:right="0" w:firstLine="0"/>
        <w:rPr>
          <w:rStyle w:val="5"/>
          <w:rFonts w:hint="eastAsia"/>
        </w:rPr>
      </w:pPr>
      <w:r>
        <w:rPr>
          <w:rStyle w:val="5"/>
          <w:rFonts w:hint="eastAsia"/>
        </w:rPr>
        <w:t>用（11 分）</w:t>
      </w:r>
    </w:p>
    <w:p>
      <w:pPr>
        <w:pStyle w:val="3"/>
        <w:keepNext w:val="0"/>
        <w:keepLines w:val="0"/>
        <w:widowControl/>
        <w:suppressLineNumbers w:val="0"/>
        <w:spacing w:before="40" w:beforeAutospacing="0" w:after="75" w:afterAutospacing="0" w:line="212" w:lineRule="atLeast"/>
        <w:ind w:left="108" w:right="96" w:firstLine="0"/>
        <w:rPr>
          <w:rStyle w:val="5"/>
          <w:rFonts w:hint="eastAsia"/>
        </w:rPr>
      </w:pPr>
      <w:r>
        <w:rPr>
          <w:rStyle w:val="5"/>
          <w:rFonts w:hint="eastAsia"/>
        </w:rPr>
        <w:t>2.1.1 强化政治引领和思想引导，及时学习宣传贯彻党的路线方针政策和上级决议，坚持用党的最新理论成果武装师生员工，加强师德师风建设和学生思想政治工作，组织引领师生员工听党</w:t>
      </w:r>
    </w:p>
    <w:p>
      <w:pPr>
        <w:pStyle w:val="3"/>
        <w:keepNext w:val="0"/>
        <w:keepLines w:val="0"/>
        <w:widowControl/>
        <w:suppressLineNumbers w:val="0"/>
        <w:spacing w:before="11" w:beforeAutospacing="0" w:after="75" w:afterAutospacing="0" w:line="182" w:lineRule="atLeast"/>
        <w:ind w:left="108" w:right="0" w:firstLine="0"/>
        <w:rPr>
          <w:rStyle w:val="5"/>
          <w:rFonts w:hint="eastAsia"/>
        </w:rPr>
      </w:pPr>
      <w:r>
        <w:rPr>
          <w:rStyle w:val="5"/>
          <w:rFonts w:hint="eastAsia"/>
        </w:rPr>
        <w:t>话、跟党走，成为师生师生员工的主心骨。（3 分）</w:t>
      </w:r>
    </w:p>
    <w:p>
      <w:pPr>
        <w:pStyle w:val="3"/>
        <w:keepNext w:val="0"/>
        <w:keepLines w:val="0"/>
        <w:widowControl/>
        <w:suppressLineNumbers w:val="0"/>
        <w:spacing w:before="11" w:beforeAutospacing="0" w:after="75" w:afterAutospacing="0"/>
        <w:ind w:left="0" w:right="0" w:firstLine="0"/>
        <w:rPr>
          <w:rStyle w:val="5"/>
          <w:rFonts w:hint="eastAsia"/>
        </w:rPr>
      </w:pPr>
    </w:p>
    <w:p>
      <w:pPr>
        <w:pStyle w:val="3"/>
        <w:keepNext w:val="0"/>
        <w:keepLines w:val="0"/>
        <w:widowControl/>
        <w:suppressLineNumbers w:val="0"/>
        <w:spacing w:before="0"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line="220" w:lineRule="atLeast"/>
        <w:ind w:left="108" w:right="153" w:firstLine="0"/>
        <w:rPr>
          <w:rStyle w:val="5"/>
          <w:rFonts w:hint="eastAsia"/>
        </w:rPr>
      </w:pPr>
      <w:r>
        <w:rPr>
          <w:rStyle w:val="5"/>
          <w:rFonts w:hint="eastAsia"/>
        </w:rPr>
        <w:t>工作有疏漏的每项扣0.5-1 分。</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11"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255" w:right="255" w:firstLine="0"/>
        <w:jc w:val="center"/>
        <w:rPr>
          <w:rStyle w:val="5"/>
          <w:rFonts w:hint="eastAsia"/>
        </w:rPr>
      </w:pPr>
      <w:r>
        <w:rPr>
          <w:rStyle w:val="5"/>
          <w:rFonts w:hint="eastAsia"/>
        </w:rPr>
        <w:t>11</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91" w:beforeAutospacing="0" w:after="75" w:afterAutospacing="0" w:line="227" w:lineRule="atLeast"/>
        <w:ind w:left="108" w:right="0" w:firstLine="0"/>
        <w:rPr>
          <w:rStyle w:val="5"/>
          <w:rFonts w:hint="eastAsia"/>
        </w:rPr>
      </w:pPr>
      <w:r>
        <w:rPr>
          <w:rStyle w:val="5"/>
          <w:rFonts w:hint="eastAsia"/>
        </w:rPr>
        <w:t>2.1.2 坚持围绕中心、服务大局，团结带领师生员工完成好上级部署的各项工作任务。（3 分）</w:t>
      </w:r>
    </w:p>
    <w:p>
      <w:pPr>
        <w:pStyle w:val="3"/>
        <w:keepNext w:val="0"/>
        <w:keepLines w:val="0"/>
        <w:widowControl/>
        <w:suppressLineNumbers w:val="0"/>
        <w:spacing w:before="108" w:beforeAutospacing="0" w:after="75" w:afterAutospacing="0"/>
        <w:ind w:left="17" w:right="0" w:firstLine="0"/>
        <w:jc w:val="center"/>
        <w:rPr>
          <w:rStyle w:val="5"/>
          <w:rFonts w:hint="eastAsia"/>
        </w:rPr>
      </w:pPr>
      <w:r>
        <w:rPr>
          <w:rStyle w:val="5"/>
          <w:rFonts w:hint="eastAsia"/>
        </w:rPr>
        <w:t>A</w:t>
      </w: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Style w:val="5"/>
          <w:rFonts w:hint="eastAsia"/>
        </w:rPr>
      </w:pP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75" w:beforeAutospacing="0" w:after="75" w:afterAutospacing="0" w:line="10" w:lineRule="atLeast"/>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11" w:beforeAutospacing="0" w:after="75" w:afterAutospacing="0"/>
        <w:ind w:left="0" w:right="0" w:firstLine="0"/>
        <w:rPr>
          <w:rFonts w:hint="eastAsia" w:ascii="宋体" w:hAnsi="宋体" w:eastAsia="宋体" w:cs="宋体"/>
          <w:i w:val="0"/>
          <w:iCs w:val="0"/>
          <w:caps w:val="0"/>
          <w:color w:val="000000"/>
          <w:spacing w:val="0"/>
          <w:sz w:val="21"/>
          <w:szCs w:val="21"/>
        </w:rPr>
      </w:pPr>
    </w:p>
    <w:tbl>
      <w:tblPr>
        <w:tblW w:w="11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54"/>
        <w:gridCol w:w="1687"/>
        <w:gridCol w:w="3560"/>
        <w:gridCol w:w="990"/>
        <w:gridCol w:w="2686"/>
        <w:gridCol w:w="401"/>
        <w:gridCol w:w="306"/>
        <w:gridCol w:w="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9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2.1.3 落实立德树人根本任务，保证监督党的教育方针贯彻落实。（3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02"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9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2.1.4 讨论决定或参与决定本单位重要事项。（2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02"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148"/>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2.2 发挥党员先锋模范作用</w:t>
            </w:r>
          </w:p>
          <w:p>
            <w:pPr>
              <w:pStyle w:val="3"/>
              <w:keepNext w:val="0"/>
              <w:keepLines w:val="0"/>
              <w:widowControl/>
              <w:suppressLineNumbers w:val="0"/>
              <w:spacing w:before="6"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227"/>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2.2.1 设立党员示范岗、责任区等，推动党员带头爱岗敬业，在本职岗位上发挥先锋模范作用。（3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0"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36"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2.2.2 推动党员带头攻坚克难，在急难险重任务中发挥先锋模范作用。（3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238"/>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2.3 服务发展（6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108" w:right="96"/>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2.3.1 健全完善服务机制，搭建交流平台，丰富服务载体，为教职工教学科研管理工作、学生学习研究提供服务支持。（2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0"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108" w:right="96"/>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2.3.2 做好党员联系服务师生员工工作，拓宽党员服务师生员工渠道，常态化了解师生员工困难诉求、倾听师生员工意见建议、帮助师生员工解决实际困难。（2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2.3.3 组织师生员工利用专业优势开展决策咨询、技术支持、成果转化、志愿服务等活动，提升服务水平。</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2.4 党建</w:t>
            </w:r>
          </w:p>
          <w:p>
            <w:pPr>
              <w:pStyle w:val="3"/>
              <w:keepNext w:val="0"/>
              <w:keepLines w:val="0"/>
              <w:widowControl/>
              <w:suppressLineNumbers w:val="0"/>
              <w:spacing w:before="11" w:beforeAutospacing="0" w:after="75" w:afterAutospacing="0"/>
              <w:ind w:left="108" w:right="4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带群建（2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08" w:right="21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2.4.1 关心支持群团工作，发挥好群团组织作用,组织带领群团组织积极推进中心工作和重点任务。（2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7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3.党员教育 管理（24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4"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3.1 发展</w:t>
            </w:r>
          </w:p>
          <w:p>
            <w:pPr>
              <w:pStyle w:val="3"/>
              <w:keepNext w:val="0"/>
              <w:keepLines w:val="0"/>
              <w:widowControl/>
              <w:suppressLineNumbers w:val="0"/>
              <w:spacing w:before="11" w:beforeAutospacing="0" w:after="75" w:afterAutospacing="0"/>
              <w:ind w:left="108" w:right="238"/>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党员（5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96"/>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3.1.1 坚持把政治标准放在首位，做好发展党员工作。教工党支部落实好“双培养”机制。学生党支部落实好“三投票三公示一答辩”制度。（3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3" w:beforeAutospacing="0" w:after="75" w:afterAutospacing="0"/>
              <w:ind w:left="204" w:right="204"/>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2"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3.1.2 上级党组织加强发展党员工作指导检查、审核审批、严格把关，确保发展党员工作质量。（2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4"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238"/>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3.2 党员教育（7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108" w:right="12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3.2.1 推进“两学一做”学习教育常态化制度化，开展“不忘初心、牢记使命”等主题教育，贴近党员实际开展教育活动，组织党员参加集中学习培训。（3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0"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党支部未全员使用“学习强</w:t>
            </w:r>
          </w:p>
          <w:p>
            <w:pPr>
              <w:pStyle w:val="3"/>
              <w:keepNext w:val="0"/>
              <w:keepLines w:val="0"/>
              <w:widowControl/>
              <w:suppressLineNumbers w:val="0"/>
              <w:spacing w:before="75" w:beforeAutospacing="0" w:after="75" w:afterAutospacing="0"/>
              <w:ind w:left="108" w:right="79"/>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国”APP软件扣1-2 分。其他工作有疏漏的每项扣</w:t>
            </w:r>
          </w:p>
          <w:p>
            <w:pPr>
              <w:pStyle w:val="3"/>
              <w:keepNext w:val="0"/>
              <w:keepLines w:val="0"/>
              <w:widowControl/>
              <w:suppressLineNumbers w:val="0"/>
              <w:spacing w:before="6"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7</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2"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3.2.2 发挥典型教育作用，拓宽教育阵地和渠道，提高党员教育的针对性和实效性。（2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4"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3.2.3 用好“学习强国”“共产党员”“江苏先锋”等学习平台，创建学习型党支部。(2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2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238"/>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3.3 党员管理（6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3.3.1 加强纪律作风建设，落实党员管理制度，本年度支部无党员受党政纪律处分、无教师党员违反师德师风等行为。（2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0" w:beforeAutospacing="0" w:after="75" w:afterAutospacing="0"/>
              <w:ind w:left="216" w:right="204"/>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34" w:beforeAutospacing="0" w:after="75" w:afterAutospacing="0"/>
              <w:ind w:left="108" w:right="136"/>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支部有党员受党纪政纪处分、违反师德师风等行为的每人次扣1 分。工作有疏漏的每项扣0.5-1</w:t>
            </w:r>
          </w:p>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3.3.2 做好党员纪实管理工作。如实记录党员参加学习教育、组织生活、交纳党费、发挥作用以及奖惩等情况。（2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3.3.3 做好党员组织关系接转、流动党员管理、党费收缴等工作。（2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148"/>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3.4 党内激励关怀</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9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3.4.1 关怀帮扶老党员、生活困难党员。（2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08"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9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3.4.2 落实党支部工作情况通报、重大事项征求意见建议、有关事项公开公示等制度，听取党员对党支部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08"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bl>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11" w:beforeAutospacing="0" w:after="75" w:afterAutospacing="0"/>
        <w:ind w:left="0" w:right="0" w:firstLine="0"/>
        <w:rPr>
          <w:rFonts w:hint="eastAsia" w:ascii="宋体" w:hAnsi="宋体" w:eastAsia="宋体" w:cs="宋体"/>
          <w:i w:val="0"/>
          <w:iCs w:val="0"/>
          <w:caps w:val="0"/>
          <w:color w:val="000000"/>
          <w:spacing w:val="0"/>
          <w:sz w:val="21"/>
          <w:szCs w:val="21"/>
        </w:rPr>
      </w:pPr>
    </w:p>
    <w:tbl>
      <w:tblPr>
        <w:tblW w:w="11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18"/>
        <w:gridCol w:w="2090"/>
        <w:gridCol w:w="4211"/>
        <w:gridCol w:w="990"/>
        <w:gridCol w:w="1867"/>
        <w:gridCol w:w="401"/>
        <w:gridCol w:w="306"/>
        <w:gridCol w:w="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108" w:right="108"/>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工作的意见和建议，组织党员参与、监督党支部和本单位的重要工作，保障党员的知情权、参与权、选举权、监督权。（2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8"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3.4.3 按照上级党组织部署，做好党内表彰工作。（2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9"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59"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4．组织生活</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（13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4.1“三会</w:t>
            </w:r>
          </w:p>
          <w:p>
            <w:pPr>
              <w:pStyle w:val="3"/>
              <w:keepNext w:val="0"/>
              <w:keepLines w:val="0"/>
              <w:widowControl/>
              <w:suppressLineNumbers w:val="0"/>
              <w:spacing w:before="11" w:beforeAutospacing="0" w:after="75" w:afterAutospacing="0"/>
              <w:ind w:left="108" w:right="96"/>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一课” （3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08" w:right="96"/>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4.1.1 正常开展“三会一课”，党小组会一般每月召开1 次，支委员会一般每月召开1 次，党员大会一般每季度召开一次，党课每学期不少于2 次。（3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216" w:right="204"/>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4.2 组织</w:t>
            </w:r>
          </w:p>
          <w:p>
            <w:pPr>
              <w:pStyle w:val="3"/>
              <w:keepNext w:val="0"/>
              <w:keepLines w:val="0"/>
              <w:widowControl/>
              <w:suppressLineNumbers w:val="0"/>
              <w:spacing w:before="11" w:beforeAutospacing="0" w:after="75" w:afterAutospacing="0"/>
              <w:ind w:left="108" w:right="4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生活会（2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4.2.1 每年至少召开1 次组织生活会，按上级党组织部署要求开好专题组织生活会。（2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216" w:right="204"/>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未开展的扣2 分， 工作有疏漏的每</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11"/>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4.3 谈话谈心（2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4.3.1 支委会成员之间、支委会成员与党员之间、党员与党员之间要建立固定联系，开展经常性的谈心谈话。每年谈心谈话一般不少于 1 次。（2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3"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3"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4.4 民主评</w:t>
            </w:r>
          </w:p>
          <w:p>
            <w:pPr>
              <w:pStyle w:val="3"/>
              <w:keepNext w:val="0"/>
              <w:keepLines w:val="0"/>
              <w:widowControl/>
              <w:suppressLineNumbers w:val="0"/>
              <w:spacing w:before="11" w:beforeAutospacing="0" w:after="75" w:afterAutospacing="0"/>
              <w:ind w:left="108" w:right="57"/>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议党员（2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4.4.1 每年开展1 次民主评议党员工作。妥善慎重处理不合格党员。（2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216" w:right="204"/>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未开展的扣2 分， 工作有疏漏的每</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08" w:right="11"/>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4.5 党日活动（2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08" w:right="96"/>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4.5.1 每月固定1 天为党员活动日，组织党员以集中学习为主，结合“三会一课”、组织生活会、民主评议党员、党群议事和联系服务群众等开展活动。（2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未开展的扣2 分， 工作有疏漏的每</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08" w:right="74"/>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4.6 党员领导干部双重组织生活（2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79"/>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4.6.1 党员领导干部要以普通党员身份参加所在党支部或党小组的组织生活，带头讲党课、开展谈心谈话和批评与自我批评。各级党组织书记每年至少讲1 次党课。（2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34" w:beforeAutospacing="0" w:after="75" w:afterAutospacing="0"/>
              <w:ind w:left="108" w:right="148"/>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未参加双重组织生活的扣1 分，</w:t>
            </w:r>
          </w:p>
          <w:p>
            <w:pPr>
              <w:pStyle w:val="3"/>
              <w:keepNext w:val="0"/>
              <w:keepLines w:val="0"/>
              <w:widowControl/>
              <w:suppressLineNumbers w:val="0"/>
              <w:spacing w:before="75" w:beforeAutospacing="0" w:after="75" w:afterAutospacing="0"/>
              <w:ind w:left="108" w:right="153"/>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未讲党课的扣1 分，其他工作有疏漏的每项扣</w:t>
            </w:r>
          </w:p>
          <w:p>
            <w:pPr>
              <w:pStyle w:val="3"/>
              <w:keepNext w:val="0"/>
              <w:keepLines w:val="0"/>
              <w:widowControl/>
              <w:suppressLineNumbers w:val="0"/>
              <w:spacing w:before="6" w:beforeAutospacing="0" w:after="75" w:afterAutospacing="0"/>
              <w:ind w:left="10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5.支持保障</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（18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119"/>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5.1 工作责任机制（4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5" w:beforeAutospacing="0" w:after="75" w:afterAutospacing="0"/>
              <w:ind w:left="108" w:right="85"/>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5.1.1 建立健全高校党委统一领导、组织部门牵头抓总、有关职能部门各司其职密切配合、院系级党组织直接领导、党支部具体落实的党支部建设工作责任体系。高校党委定期了解和研究党支部工作，针对学 校中心工作任务提出阶段性指导意见，履行好主体责任，每年至少专题研究 1 次党支部建设工作。</w:t>
            </w:r>
          </w:p>
          <w:p>
            <w:pPr>
              <w:pStyle w:val="3"/>
              <w:keepNext w:val="0"/>
              <w:keepLines w:val="0"/>
              <w:widowControl/>
              <w:suppressLineNumbers w:val="0"/>
              <w:spacing w:before="0" w:beforeAutospacing="0" w:after="75" w:afterAutospacing="0"/>
              <w:ind w:left="10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5.1.2 院系级党组织对所属党支部建设负有直接领导责任，有计划地组织开展党支部工作，推荐配好党支部书记及支委会成员，及时研究解决党支部建设中的困难和问题，指导党支部开展活动，加强党支部工</w:t>
            </w:r>
          </w:p>
          <w:p>
            <w:pPr>
              <w:pStyle w:val="3"/>
              <w:keepNext w:val="0"/>
              <w:keepLines w:val="0"/>
              <w:widowControl/>
              <w:suppressLineNumbers w:val="0"/>
              <w:spacing w:before="11"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作督促检查。每个院系级党组织至少配备 1-2名专职组织员，加强对党支部建设的具体指导。（2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5.2 联系基</w:t>
            </w:r>
          </w:p>
          <w:p>
            <w:pPr>
              <w:pStyle w:val="3"/>
              <w:keepNext w:val="0"/>
              <w:keepLines w:val="0"/>
              <w:widowControl/>
              <w:suppressLineNumbers w:val="0"/>
              <w:spacing w:before="11" w:beforeAutospacing="0" w:after="75" w:afterAutospacing="0"/>
              <w:ind w:left="108" w:right="57"/>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层机制（2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08" w:right="34"/>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5.2.1完善校、院系级党组织党员领导干部联系党支部制度，联系督促指导党支部建设。党组织书记带头建立党支部工作联系点，带头深入基层调查研究，发现和解决问题，总结推广经验。（2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36"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bl>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11" w:beforeAutospacing="0" w:after="75" w:afterAutospacing="0"/>
        <w:ind w:left="0" w:right="0" w:firstLine="0"/>
        <w:rPr>
          <w:rFonts w:hint="eastAsia" w:ascii="宋体" w:hAnsi="宋体" w:eastAsia="宋体" w:cs="宋体"/>
          <w:i w:val="0"/>
          <w:iCs w:val="0"/>
          <w:caps w:val="0"/>
          <w:color w:val="000000"/>
          <w:spacing w:val="0"/>
          <w:sz w:val="21"/>
          <w:szCs w:val="21"/>
        </w:rPr>
      </w:pPr>
    </w:p>
    <w:tbl>
      <w:tblPr>
        <w:tblW w:w="11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6"/>
        <w:gridCol w:w="2867"/>
        <w:gridCol w:w="8360"/>
        <w:gridCol w:w="407"/>
        <w:gridCol w:w="1551"/>
        <w:gridCol w:w="401"/>
        <w:gridCol w:w="306"/>
        <w:gridCol w:w="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65" w:beforeAutospacing="0" w:after="75" w:afterAutospacing="0"/>
              <w:ind w:left="108" w:right="119"/>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5.3 述职考评机制（4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5.3.1 每年底党支部召开党员大会，支部书记进行述职，汇报党建重点任务完成情况，党员对支部工作和支部书记履职情况进行评议。（2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0"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5"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未述职扣1分，</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未评议的扣1分， 其他工作有疏漏</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的扣0.5-1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5.3.2 院系级党组织负责所属党支部年度工作述职评议考核，考核结果纳入所在单位综合考评，作为奖惩、干部推荐的重要参考。（2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119"/>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5.4 工作保障机制（6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96"/>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5.4.1 学校按照教职工党员年人均不少于200 元、学生党员年人均不少于50 元的标准核定并下拨基层党支部工作经费，适当安排党建专项经费，列入学校经费预算并建立稳定的经费保障增长机制。学校和院系级为党支部开展活动提供必要场所和设备，设置党员活动室、党员教育实境课堂等，建立多种形式的</w:t>
            </w:r>
          </w:p>
          <w:p>
            <w:pPr>
              <w:pStyle w:val="3"/>
              <w:keepNext w:val="0"/>
              <w:keepLines w:val="0"/>
              <w:widowControl/>
              <w:suppressLineNumbers w:val="0"/>
              <w:spacing w:before="6" w:beforeAutospacing="0" w:after="75" w:afterAutospacing="0"/>
              <w:ind w:left="108"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党员教育实践基地，搭建网上党员教育管理服务平台。（2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53"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36" w:beforeAutospacing="0" w:after="75" w:afterAutospacing="0"/>
              <w:ind w:left="108" w:right="79"/>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经费未列入预算的扣1-2 分，经费落实不到位扣0.5-1 分。支部书记待遇未落实的扣1 分，其他工作有疏漏的每项扣0.5-1 分。</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40" w:beforeAutospacing="0" w:after="75" w:afterAutospacing="0"/>
              <w:ind w:left="108" w:right="79"/>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5.4.2 制定落实党支部书记有关待遇政策，把党支部书记工作经历作为重要的基层工作经历，教职工担任党支部书记计入工作量，纳入绩效考核。培养选树先进典型，建立先进党支部和优秀党支部书记激</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励机制。（2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108" w:right="91"/>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5.4.3 党委组织部门应当注意通过党支部了解掌握党员干部日常表现，干部考察应当听取考察对象所在党支部的意见。（2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0"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5.5 监督检</w:t>
            </w:r>
          </w:p>
          <w:p>
            <w:pPr>
              <w:pStyle w:val="3"/>
              <w:keepNext w:val="0"/>
              <w:keepLines w:val="0"/>
              <w:widowControl/>
              <w:suppressLineNumbers w:val="0"/>
              <w:spacing w:before="11" w:beforeAutospacing="0" w:after="75" w:afterAutospacing="0"/>
              <w:ind w:left="108" w:right="57"/>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查机制（2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108" w:right="85"/>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5.5.1 按照党建工作责任制有关要求，高校党委加强对院系级党组织抓党支部建设工作的督促检查。对工作落实不力的，学校党委及组织部门应当进行约谈。对党支部建设出现严重问题，党员、群众反映强烈</w:t>
            </w:r>
          </w:p>
          <w:p>
            <w:pPr>
              <w:pStyle w:val="3"/>
              <w:keepNext w:val="0"/>
              <w:keepLines w:val="0"/>
              <w:widowControl/>
              <w:suppressLineNumbers w:val="0"/>
              <w:spacing w:before="11" w:beforeAutospacing="0" w:after="75" w:afterAutospacing="0"/>
              <w:ind w:left="108" w:right="0"/>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的，应当按照规定严肃问责。（2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25" w:beforeAutospacing="0" w:after="75" w:afterAutospacing="0"/>
              <w:ind w:left="108" w:right="153"/>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工作有疏漏的每项扣0.5-1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6"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76" w:beforeAutospacing="0" w:after="75" w:afterAutospacing="0"/>
              <w:ind w:left="5730" w:right="5730"/>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总得分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261" w:right="255"/>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18"/>
                <w:szCs w:val="18"/>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ind w:left="0" w:firstLine="0"/>
              <w:jc w:val="left"/>
              <w:rPr>
                <w:rFonts w:hint="eastAsia" w:ascii="宋体" w:hAnsi="宋体" w:eastAsia="宋体" w:cs="宋体"/>
                <w:i w:val="0"/>
                <w:iCs w:val="0"/>
                <w:caps w:val="0"/>
                <w:color w:val="000000"/>
                <w:spacing w:val="0"/>
                <w:sz w:val="21"/>
                <w:szCs w:val="21"/>
              </w:rPr>
            </w:pPr>
          </w:p>
        </w:tc>
      </w:tr>
    </w:tbl>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6"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68" w:beforeAutospacing="0" w:after="75" w:afterAutospacing="0"/>
        <w:ind w:left="1458"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7"/>
          <w:szCs w:val="27"/>
        </w:rPr>
        <w:t>附表 2：</w:t>
      </w:r>
    </w:p>
    <w:p>
      <w:pPr>
        <w:pStyle w:val="3"/>
        <w:keepNext w:val="0"/>
        <w:keepLines w:val="0"/>
        <w:widowControl/>
        <w:suppressLineNumbers w:val="0"/>
        <w:spacing w:before="40" w:beforeAutospacing="0" w:after="75" w:afterAutospacing="0"/>
        <w:ind w:left="1657"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7"/>
          <w:szCs w:val="27"/>
        </w:rPr>
        <w:t>新时代江苏高校党支部建设“提质增效”三年行动计划特色工作检查指标计分细则</w:t>
      </w:r>
    </w:p>
    <w:p>
      <w:pPr>
        <w:pStyle w:val="3"/>
        <w:keepNext w:val="0"/>
        <w:keepLines w:val="0"/>
        <w:widowControl/>
        <w:suppressLineNumbers w:val="0"/>
        <w:spacing w:before="11" w:beforeAutospacing="0" w:after="75" w:afterAutospacing="0"/>
        <w:ind w:left="0" w:right="0" w:firstLine="0"/>
        <w:rPr>
          <w:rFonts w:hint="eastAsia" w:ascii="宋体" w:hAnsi="宋体" w:eastAsia="宋体" w:cs="宋体"/>
          <w:i w:val="0"/>
          <w:iCs w:val="0"/>
          <w:caps w:val="0"/>
          <w:color w:val="000000"/>
          <w:spacing w:val="0"/>
          <w:sz w:val="21"/>
          <w:szCs w:val="21"/>
        </w:rPr>
      </w:pPr>
    </w:p>
    <w:tbl>
      <w:tblPr>
        <w:tblW w:w="11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5"/>
        <w:gridCol w:w="9037"/>
        <w:gridCol w:w="1187"/>
        <w:gridCol w:w="170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607" w:right="0"/>
              <w:rPr>
                <w:rFonts w:hint="eastAsia" w:ascii="宋体" w:hAnsi="宋体" w:eastAsia="宋体" w:cs="宋体"/>
                <w:sz w:val="21"/>
                <w:szCs w:val="21"/>
              </w:rPr>
            </w:pPr>
            <w:r>
              <w:rPr>
                <w:rFonts w:hint="eastAsia" w:ascii="宋体" w:hAnsi="宋体" w:eastAsia="宋体" w:cs="宋体"/>
                <w:sz w:val="18"/>
                <w:szCs w:val="18"/>
              </w:rPr>
              <w:t>一级指标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4011" w:right="4006"/>
              <w:jc w:val="center"/>
              <w:rPr>
                <w:rFonts w:hint="eastAsia" w:ascii="宋体" w:hAnsi="宋体" w:eastAsia="宋体" w:cs="宋体"/>
                <w:sz w:val="21"/>
                <w:szCs w:val="21"/>
              </w:rPr>
            </w:pPr>
            <w:r>
              <w:rPr>
                <w:rFonts w:hint="eastAsia" w:ascii="宋体" w:hAnsi="宋体" w:eastAsia="宋体" w:cs="宋体"/>
                <w:sz w:val="18"/>
                <w:szCs w:val="18"/>
              </w:rPr>
              <w:t>二级指标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28" w:beforeAutospacing="0" w:after="75" w:afterAutospacing="0"/>
              <w:ind w:left="301" w:right="289"/>
              <w:rPr>
                <w:rFonts w:hint="eastAsia" w:ascii="宋体" w:hAnsi="宋体" w:eastAsia="宋体" w:cs="宋体"/>
                <w:sz w:val="21"/>
                <w:szCs w:val="21"/>
              </w:rPr>
            </w:pPr>
            <w:r>
              <w:rPr>
                <w:rFonts w:hint="eastAsia" w:ascii="宋体" w:hAnsi="宋体" w:eastAsia="宋体" w:cs="宋体"/>
                <w:sz w:val="18"/>
                <w:szCs w:val="18"/>
              </w:rPr>
              <w:t>指标类型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511" w:right="0"/>
              <w:rPr>
                <w:rFonts w:hint="eastAsia" w:ascii="宋体" w:hAnsi="宋体" w:eastAsia="宋体" w:cs="宋体"/>
                <w:sz w:val="21"/>
                <w:szCs w:val="21"/>
              </w:rPr>
            </w:pPr>
            <w:r>
              <w:rPr>
                <w:rFonts w:hint="eastAsia" w:ascii="宋体" w:hAnsi="宋体" w:eastAsia="宋体" w:cs="宋体"/>
                <w:sz w:val="18"/>
                <w:szCs w:val="18"/>
              </w:rPr>
              <w:t>计 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272" w:right="0"/>
              <w:rPr>
                <w:rFonts w:hint="eastAsia" w:ascii="宋体" w:hAnsi="宋体" w:eastAsia="宋体" w:cs="宋体"/>
                <w:sz w:val="21"/>
                <w:szCs w:val="21"/>
              </w:rPr>
            </w:pPr>
            <w:r>
              <w:rPr>
                <w:rFonts w:hint="eastAsia" w:ascii="宋体" w:hAnsi="宋体" w:eastAsia="宋体" w:cs="宋体"/>
                <w:sz w:val="18"/>
                <w:szCs w:val="18"/>
              </w:rPr>
              <w:t>得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1.整体工作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9"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1.1 党支部获市厅级及以上党内表彰或命名。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30"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0"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19" w:right="91"/>
              <w:jc w:val="both"/>
              <w:rPr>
                <w:rFonts w:hint="eastAsia" w:ascii="宋体" w:hAnsi="宋体" w:eastAsia="宋体" w:cs="宋体"/>
                <w:sz w:val="21"/>
                <w:szCs w:val="21"/>
              </w:rPr>
            </w:pPr>
            <w:r>
              <w:rPr>
                <w:rFonts w:hint="eastAsia" w:ascii="宋体" w:hAnsi="宋体" w:eastAsia="宋体" w:cs="宋体"/>
                <w:sz w:val="18"/>
                <w:szCs w:val="18"/>
              </w:rPr>
              <w:t>近3 年党支部、党员获奖（推广、宣传）同一奖项以最高级别计分，不重复计分，具体为： 市厅级每项2 分，</w:t>
            </w:r>
          </w:p>
          <w:p>
            <w:pPr>
              <w:pStyle w:val="3"/>
              <w:keepNext w:val="0"/>
              <w:keepLines w:val="0"/>
              <w:widowControl/>
              <w:suppressLineNumbers w:val="0"/>
              <w:spacing w:before="0" w:beforeAutospacing="0" w:after="75" w:afterAutospacing="0"/>
              <w:ind w:left="119" w:right="79" w:hanging="11"/>
              <w:jc w:val="both"/>
              <w:rPr>
                <w:rFonts w:hint="eastAsia" w:ascii="宋体" w:hAnsi="宋体" w:eastAsia="宋体" w:cs="宋体"/>
                <w:sz w:val="21"/>
                <w:szCs w:val="21"/>
              </w:rPr>
            </w:pPr>
            <w:r>
              <w:rPr>
                <w:rFonts w:hint="eastAsia" w:ascii="宋体" w:hAnsi="宋体" w:eastAsia="宋体" w:cs="宋体"/>
                <w:sz w:val="18"/>
                <w:szCs w:val="18"/>
              </w:rPr>
              <w:t>10 分封顶；省部级每项10 分，30 分封顶；国家级每项30 分，不封顶。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1.2 党支部建设入选市厅级及以上培育创建名单。</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3"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1.3 党支部工作经验、典型做法获省级及以上领导批示肯定、市厅级及以上学习推广或媒体宣传报道。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6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2.支委会建设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2.1 支委会成员获市厅级及以上党内表彰。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2.2 党支部书记工作法入选市厅级及以上优秀案例。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1" w:beforeAutospacing="0" w:after="75" w:afterAutospacing="0"/>
              <w:ind w:left="0" w:right="0"/>
              <w:rPr>
                <w:rFonts w:hint="eastAsia" w:ascii="宋体" w:hAnsi="宋体" w:eastAsia="宋体" w:cs="宋体"/>
                <w:sz w:val="21"/>
                <w:szCs w:val="21"/>
              </w:rPr>
            </w:pPr>
          </w:p>
          <w:p>
            <w:pPr>
              <w:pStyle w:val="3"/>
              <w:keepNext w:val="0"/>
              <w:keepLines w:val="0"/>
              <w:widowControl/>
              <w:suppressLineNumbers w:val="0"/>
              <w:spacing w:before="75"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3 作用发挥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3"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3.1 党支部党员获市厅级及以上党内表彰。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65"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3.2 党支部党员获省部级及以上表彰奖励或省部级及以上媒体宣传报道。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4.活动开展4.1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96" w:right="0"/>
              <w:rPr>
                <w:rFonts w:hint="eastAsia" w:ascii="宋体" w:hAnsi="宋体" w:eastAsia="宋体" w:cs="宋体"/>
                <w:sz w:val="21"/>
                <w:szCs w:val="21"/>
              </w:rPr>
            </w:pPr>
            <w:r>
              <w:rPr>
                <w:rFonts w:hint="eastAsia" w:ascii="宋体" w:hAnsi="宋体" w:eastAsia="宋体" w:cs="宋体"/>
                <w:sz w:val="18"/>
                <w:szCs w:val="18"/>
              </w:rPr>
              <w:t>4.1 党支部特色活动获市厅级及以上党建奖项。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17"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3"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5.阵地建设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5.1党支部书记工作室、党员教育实境课堂等入选市厅级及以上示范点。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65" w:beforeAutospacing="0" w:after="75" w:afterAutospacing="0"/>
              <w:ind w:left="6"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8"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6.开放性项目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108" w:right="0"/>
              <w:rPr>
                <w:rFonts w:hint="eastAsia" w:ascii="宋体" w:hAnsi="宋体" w:eastAsia="宋体" w:cs="宋体"/>
                <w:sz w:val="21"/>
                <w:szCs w:val="21"/>
              </w:rPr>
            </w:pPr>
            <w:r>
              <w:rPr>
                <w:rFonts w:hint="eastAsia" w:ascii="宋体" w:hAnsi="宋体" w:eastAsia="宋体" w:cs="宋体"/>
                <w:sz w:val="18"/>
                <w:szCs w:val="18"/>
              </w:rPr>
              <w:t>6.1党支部建设及其他方面成效显著、特色明显，形成品牌，具有较强的推广价值。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59" w:beforeAutospacing="0" w:after="75" w:afterAutospacing="0"/>
              <w:ind w:left="6" w:right="0"/>
              <w:jc w:val="center"/>
              <w:rPr>
                <w:rFonts w:hint="eastAsia" w:ascii="宋体" w:hAnsi="宋体" w:eastAsia="宋体" w:cs="宋体"/>
                <w:sz w:val="21"/>
                <w:szCs w:val="21"/>
              </w:rPr>
            </w:pPr>
            <w:r>
              <w:rPr>
                <w:rFonts w:hint="eastAsia" w:ascii="宋体" w:hAnsi="宋体" w:eastAsia="宋体" w:cs="宋体"/>
                <w:sz w:val="18"/>
                <w:szCs w:val="18"/>
              </w:rPr>
              <w:t>A</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spacing w:before="142" w:beforeAutospacing="0" w:after="75" w:afterAutospacing="0"/>
              <w:ind w:left="6332" w:right="6321"/>
              <w:jc w:val="center"/>
              <w:rPr>
                <w:rFonts w:hint="eastAsia" w:ascii="宋体" w:hAnsi="宋体" w:eastAsia="宋体" w:cs="宋体"/>
                <w:sz w:val="21"/>
                <w:szCs w:val="21"/>
              </w:rPr>
            </w:pPr>
            <w:r>
              <w:rPr>
                <w:rFonts w:hint="eastAsia" w:ascii="宋体" w:hAnsi="宋体" w:eastAsia="宋体" w:cs="宋体"/>
                <w:sz w:val="18"/>
                <w:szCs w:val="18"/>
              </w:rPr>
              <w:t>总得分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jc w:val="left"/>
            </w:pPr>
          </w:p>
        </w:tc>
      </w:tr>
    </w:tbl>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68" w:beforeAutospacing="0" w:after="75" w:afterAutospacing="0"/>
        <w:ind w:left="13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7"/>
          <w:szCs w:val="27"/>
        </w:rPr>
        <w:t>中共江苏省委教育工作委员会2019 年5月28 日印发</w:t>
      </w: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p>
    <w:p>
      <w:pPr>
        <w:pStyle w:val="3"/>
        <w:keepNext w:val="0"/>
        <w:keepLines w:val="0"/>
        <w:widowControl/>
        <w:suppressLineNumbers w:val="0"/>
        <w:spacing w:before="216" w:beforeAutospacing="0" w:after="75" w:afterAutospacing="0"/>
        <w:ind w:left="0" w:right="284"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7"/>
          <w:szCs w:val="27"/>
        </w:rPr>
        <w:t>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135A4"/>
    <w:multiLevelType w:val="multilevel"/>
    <w:tmpl w:val="E57135A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45F859F"/>
    <w:multiLevelType w:val="multilevel"/>
    <w:tmpl w:val="F45F85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170D25A9"/>
    <w:multiLevelType w:val="multilevel"/>
    <w:tmpl w:val="170D25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8427CB9"/>
    <w:multiLevelType w:val="multilevel"/>
    <w:tmpl w:val="58427CB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7A2A9B34"/>
    <w:multiLevelType w:val="multilevel"/>
    <w:tmpl w:val="7A2A9B3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7DC7F48D"/>
    <w:multiLevelType w:val="multilevel"/>
    <w:tmpl w:val="7DC7F48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2573F"/>
    <w:rsid w:val="75B24FBF"/>
    <w:rsid w:val="7E6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2021-04-15T05:34:00Z</dcterms:created>
  <dc:creator>Lenovo</dc:creator>
  <cp:lastModifiedBy>Lenovo</cp:lastModifiedBy>
  <dcterms:modified xsi:type="dcterms:W3CDTF">2021-04-15T09:27:32Z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FA9AE63D6CEB4367857EAC317431CB90</vt:lpwstr>
  </property>
</Properties>
</file>